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5139" w14:textId="1D56E071" w:rsidR="00F379D5" w:rsidRPr="00EB0F03" w:rsidRDefault="00F379D5" w:rsidP="00F379D5">
      <w:pPr>
        <w:jc w:val="center"/>
        <w:rPr>
          <w:rStyle w:val="Emphasis"/>
          <w:rFonts w:ascii="Times New Roman" w:hAnsi="Times New Roman" w:cs="Times New Roman"/>
          <w:b/>
          <w:bCs/>
          <w:i w:val="0"/>
          <w:iCs w:val="0"/>
          <w:sz w:val="28"/>
          <w:szCs w:val="28"/>
          <w:u w:val="thick"/>
        </w:rPr>
      </w:pPr>
      <w:r w:rsidRPr="00EB0F03">
        <w:rPr>
          <w:rStyle w:val="Emphasis"/>
          <w:rFonts w:ascii="Times New Roman" w:hAnsi="Times New Roman" w:cs="Times New Roman"/>
          <w:b/>
          <w:bCs/>
          <w:i w:val="0"/>
          <w:iCs w:val="0"/>
          <w:sz w:val="28"/>
          <w:szCs w:val="28"/>
          <w:u w:val="thick"/>
        </w:rPr>
        <w:t xml:space="preserve">Supporting Affordable, Accessible Housing </w:t>
      </w:r>
    </w:p>
    <w:p w14:paraId="5198EC5F" w14:textId="77777777" w:rsidR="00F379D5" w:rsidRPr="00EB0F03" w:rsidRDefault="00F379D5" w:rsidP="00F379D5">
      <w:pPr>
        <w:jc w:val="center"/>
        <w:rPr>
          <w:rStyle w:val="Emphasis"/>
          <w:rFonts w:ascii="Times New Roman" w:hAnsi="Times New Roman" w:cs="Times New Roman"/>
          <w:b/>
          <w:bCs/>
          <w:i w:val="0"/>
          <w:iCs w:val="0"/>
          <w:sz w:val="28"/>
          <w:szCs w:val="28"/>
          <w:u w:val="thick"/>
        </w:rPr>
      </w:pPr>
      <w:r w:rsidRPr="00EB0F03">
        <w:rPr>
          <w:rStyle w:val="Emphasis"/>
          <w:rFonts w:ascii="Times New Roman" w:hAnsi="Times New Roman" w:cs="Times New Roman"/>
          <w:b/>
          <w:bCs/>
          <w:i w:val="0"/>
          <w:iCs w:val="0"/>
          <w:sz w:val="28"/>
          <w:szCs w:val="28"/>
          <w:u w:val="thick"/>
        </w:rPr>
        <w:t>in the Affordable Homes Act</w:t>
      </w:r>
    </w:p>
    <w:p w14:paraId="72B0CB4E" w14:textId="77777777" w:rsidR="00F379D5" w:rsidRPr="00924CCA" w:rsidRDefault="00F379D5" w:rsidP="00F379D5">
      <w:pPr>
        <w:jc w:val="both"/>
        <w:rPr>
          <w:rStyle w:val="Emphasis"/>
          <w:rFonts w:ascii="Times New Roman" w:hAnsi="Times New Roman" w:cs="Times New Roman"/>
          <w:i w:val="0"/>
          <w:iCs w:val="0"/>
        </w:rPr>
      </w:pPr>
      <w:r w:rsidRPr="00924CCA">
        <w:rPr>
          <w:rStyle w:val="Emphasis"/>
          <w:rFonts w:ascii="Times New Roman" w:hAnsi="Times New Roman" w:cs="Times New Roman"/>
        </w:rPr>
        <w:t>People with disabilities are disproportionately affected by the ongoing housing crisis in Massachusetts. The Commonwealth’s housing stock is largely old and inaccessible, and thousands of people are in nursing homes, primarily because there is nowhere accessible for them to go. The Affordable Homes Act presents a unique and important opportunity to increase the stock of affordable, accessible housing across Massachusetts and allow persons with disabilities to transition back into their chosen communities. BCIL, DPC, and Stavros are advocating for:</w:t>
      </w:r>
    </w:p>
    <w:p w14:paraId="03746487" w14:textId="77777777" w:rsidR="00F379D5" w:rsidRPr="00924CCA" w:rsidRDefault="00F379D5" w:rsidP="00F379D5">
      <w:pPr>
        <w:pStyle w:val="ListParagraph"/>
        <w:numPr>
          <w:ilvl w:val="0"/>
          <w:numId w:val="16"/>
        </w:numPr>
        <w:jc w:val="both"/>
        <w:rPr>
          <w:rFonts w:ascii="Times New Roman" w:hAnsi="Times New Roman" w:cs="Times New Roman"/>
        </w:rPr>
      </w:pPr>
      <w:r w:rsidRPr="00924CCA">
        <w:rPr>
          <w:rFonts w:ascii="Times New Roman" w:hAnsi="Times New Roman" w:cs="Times New Roman"/>
          <w:b/>
          <w:bCs/>
        </w:rPr>
        <w:t xml:space="preserve">Changes to the Alternative Housing Voucher Program (AHVP): </w:t>
      </w:r>
      <w:r w:rsidRPr="00924CCA">
        <w:rPr>
          <w:rFonts w:ascii="Times New Roman" w:hAnsi="Times New Roman" w:cs="Times New Roman"/>
        </w:rPr>
        <w:t>AHVP is a voucher program for low-income adults with disabilities age 60 and under. The governor’s version of the Affordable Homes Act includes project-based vouchers for AHVP. We propose that the following programmatic changes also be included to align more closely with the proposed “An Act to create affordable homes for persons with disabilities” (</w:t>
      </w:r>
      <w:hyperlink r:id="rId8">
        <w:r w:rsidRPr="00924CCA">
          <w:rPr>
            <w:rStyle w:val="Hyperlink"/>
            <w:rFonts w:ascii="Times New Roman" w:hAnsi="Times New Roman" w:cs="Times New Roman"/>
          </w:rPr>
          <w:t>S.884</w:t>
        </w:r>
      </w:hyperlink>
      <w:r w:rsidRPr="00924CCA">
        <w:rPr>
          <w:rFonts w:ascii="Times New Roman" w:hAnsi="Times New Roman" w:cs="Times New Roman"/>
        </w:rPr>
        <w:t>/</w:t>
      </w:r>
      <w:hyperlink r:id="rId9">
        <w:r w:rsidRPr="00924CCA">
          <w:rPr>
            <w:rStyle w:val="Hyperlink"/>
            <w:rFonts w:ascii="Times New Roman" w:hAnsi="Times New Roman" w:cs="Times New Roman"/>
          </w:rPr>
          <w:t>H.1305</w:t>
        </w:r>
      </w:hyperlink>
      <w:r w:rsidRPr="00924CCA">
        <w:rPr>
          <w:rFonts w:ascii="Times New Roman" w:hAnsi="Times New Roman" w:cs="Times New Roman"/>
        </w:rPr>
        <w:t xml:space="preserve">): </w:t>
      </w:r>
    </w:p>
    <w:p w14:paraId="234145D1" w14:textId="77777777" w:rsidR="00F379D5" w:rsidRPr="00924CCA" w:rsidRDefault="00F379D5" w:rsidP="00F379D5">
      <w:pPr>
        <w:pStyle w:val="ListParagraph"/>
        <w:numPr>
          <w:ilvl w:val="1"/>
          <w:numId w:val="16"/>
        </w:numPr>
        <w:rPr>
          <w:rFonts w:ascii="Times New Roman" w:hAnsi="Times New Roman" w:cs="Times New Roman"/>
        </w:rPr>
      </w:pPr>
      <w:r w:rsidRPr="00924CCA">
        <w:rPr>
          <w:rFonts w:ascii="Times New Roman" w:hAnsi="Times New Roman" w:cs="Times New Roman"/>
        </w:rPr>
        <w:t xml:space="preserve">Increasing the maximum eligibility age from 60 to 62 </w:t>
      </w:r>
    </w:p>
    <w:p w14:paraId="1A20344D" w14:textId="77777777" w:rsidR="00F379D5" w:rsidRPr="00924CCA" w:rsidRDefault="00F379D5" w:rsidP="00F379D5">
      <w:pPr>
        <w:pStyle w:val="ListParagraph"/>
        <w:numPr>
          <w:ilvl w:val="1"/>
          <w:numId w:val="16"/>
        </w:numPr>
        <w:rPr>
          <w:rFonts w:ascii="Times New Roman" w:hAnsi="Times New Roman" w:cs="Times New Roman"/>
        </w:rPr>
      </w:pPr>
      <w:r w:rsidRPr="00924CCA">
        <w:rPr>
          <w:rFonts w:ascii="Times New Roman" w:hAnsi="Times New Roman" w:cs="Times New Roman"/>
        </w:rPr>
        <w:t>Updated language for persons with disabilities</w:t>
      </w:r>
    </w:p>
    <w:p w14:paraId="60832B7D" w14:textId="77777777" w:rsidR="00F379D5" w:rsidRPr="00924CCA" w:rsidRDefault="00F379D5" w:rsidP="00F379D5">
      <w:pPr>
        <w:pStyle w:val="ListParagraph"/>
        <w:numPr>
          <w:ilvl w:val="1"/>
          <w:numId w:val="16"/>
        </w:numPr>
        <w:rPr>
          <w:rFonts w:ascii="Times New Roman" w:hAnsi="Times New Roman" w:cs="Times New Roman"/>
        </w:rPr>
      </w:pPr>
      <w:r w:rsidRPr="00924CCA">
        <w:rPr>
          <w:rFonts w:ascii="Times New Roman" w:hAnsi="Times New Roman" w:cs="Times New Roman"/>
        </w:rPr>
        <w:t xml:space="preserve">A payment standard of 120% Small Area Fair Market Rent (SAFMR) </w:t>
      </w:r>
    </w:p>
    <w:p w14:paraId="2328391F" w14:textId="77777777" w:rsidR="00F379D5" w:rsidRPr="00924CCA" w:rsidRDefault="00F379D5" w:rsidP="00F379D5">
      <w:pPr>
        <w:pStyle w:val="ListParagraph"/>
        <w:numPr>
          <w:ilvl w:val="1"/>
          <w:numId w:val="16"/>
        </w:numPr>
        <w:rPr>
          <w:rFonts w:ascii="Times New Roman" w:hAnsi="Times New Roman" w:cs="Times New Roman"/>
        </w:rPr>
      </w:pPr>
      <w:r w:rsidRPr="00924CCA">
        <w:rPr>
          <w:rFonts w:ascii="Times New Roman" w:hAnsi="Times New Roman" w:cs="Times New Roman"/>
        </w:rPr>
        <w:t xml:space="preserve">Unspent funds remain with the program rather than revert to the general fund </w:t>
      </w:r>
    </w:p>
    <w:p w14:paraId="59242484" w14:textId="77777777" w:rsidR="00F379D5" w:rsidRPr="00924CCA" w:rsidRDefault="00F379D5" w:rsidP="00F379D5">
      <w:pPr>
        <w:pStyle w:val="ListParagraph"/>
        <w:numPr>
          <w:ilvl w:val="0"/>
          <w:numId w:val="16"/>
        </w:numPr>
        <w:jc w:val="both"/>
        <w:rPr>
          <w:rFonts w:ascii="Times New Roman" w:hAnsi="Times New Roman" w:cs="Times New Roman"/>
        </w:rPr>
      </w:pPr>
      <w:r w:rsidRPr="00924CCA">
        <w:rPr>
          <w:rFonts w:ascii="Times New Roman" w:hAnsi="Times New Roman" w:cs="Times New Roman"/>
          <w:b/>
          <w:bCs/>
        </w:rPr>
        <w:t>$60 million for the Home Modification Loan Program (HMLP):</w:t>
      </w:r>
      <w:r w:rsidRPr="00924CCA">
        <w:rPr>
          <w:rFonts w:ascii="Times New Roman" w:hAnsi="Times New Roman" w:cs="Times New Roman"/>
        </w:rPr>
        <w:t xml:space="preserve"> This program provides funding to modify homes of individuals or families with disabilities or seniors so that they may maintain residency or return home from institutional settings. We support the level funding of this program, as outlined in the Governor’s version. </w:t>
      </w:r>
    </w:p>
    <w:p w14:paraId="5A99B604" w14:textId="77777777" w:rsidR="00F379D5" w:rsidRPr="00924CCA" w:rsidRDefault="00F379D5" w:rsidP="00F379D5">
      <w:pPr>
        <w:pStyle w:val="ListParagraph"/>
        <w:numPr>
          <w:ilvl w:val="0"/>
          <w:numId w:val="16"/>
        </w:numPr>
        <w:jc w:val="both"/>
        <w:rPr>
          <w:rFonts w:ascii="Times New Roman" w:hAnsi="Times New Roman" w:cs="Times New Roman"/>
          <w:color w:val="000000" w:themeColor="text1"/>
        </w:rPr>
      </w:pPr>
      <w:r w:rsidRPr="00924CCA">
        <w:rPr>
          <w:rFonts w:ascii="Times New Roman" w:hAnsi="Times New Roman" w:cs="Times New Roman"/>
          <w:b/>
          <w:bCs/>
        </w:rPr>
        <w:t>$110 million for Community Based Housing (CBH)</w:t>
      </w:r>
      <w:r w:rsidRPr="00924CCA">
        <w:rPr>
          <w:rFonts w:ascii="Times New Roman" w:hAnsi="Times New Roman" w:cs="Times New Roman"/>
        </w:rPr>
        <w:t xml:space="preserve">: CBH funds development and redevelopment of housing for people with disabilities who are leaving or at risk of entering an institutional facility such as a nursing home. The governor’s version of the AHA allocates $55 million for this program. We propose an allocation of $110 million </w:t>
      </w:r>
      <w:r w:rsidRPr="00924CCA">
        <w:rPr>
          <w:rFonts w:ascii="Times New Roman" w:hAnsi="Times New Roman" w:cs="Times New Roman"/>
          <w:color w:val="000000" w:themeColor="text1"/>
        </w:rPr>
        <w:t>because of limited housing options for people wishing to transition from nursing facilities. EOHHS has cited limited housing options in its response to the ADA Olmstead lawsuit Marsters v. Healey, previously Simmons v. Baker, which alleges the state is violating the ADA and wrongly keeping people in nursing homes. Developers also support this program.</w:t>
      </w:r>
    </w:p>
    <w:p w14:paraId="55E89E07" w14:textId="77777777" w:rsidR="00F379D5" w:rsidRPr="00924CCA" w:rsidRDefault="00F379D5" w:rsidP="00F379D5">
      <w:pPr>
        <w:pStyle w:val="ListParagraph"/>
        <w:numPr>
          <w:ilvl w:val="0"/>
          <w:numId w:val="16"/>
        </w:numPr>
        <w:rPr>
          <w:rFonts w:ascii="Times New Roman" w:hAnsi="Times New Roman" w:cs="Times New Roman"/>
        </w:rPr>
      </w:pPr>
      <w:r w:rsidRPr="00924CCA">
        <w:rPr>
          <w:rFonts w:ascii="Times New Roman" w:hAnsi="Times New Roman" w:cs="Times New Roman"/>
          <w:b/>
          <w:bCs/>
        </w:rPr>
        <w:t>Establishment of a commission for accessible housing</w:t>
      </w:r>
      <w:r w:rsidRPr="00924CCA">
        <w:rPr>
          <w:rFonts w:ascii="Times New Roman" w:hAnsi="Times New Roman" w:cs="Times New Roman"/>
        </w:rPr>
        <w:t xml:space="preserve">: This would examine new accessibility features for housing that would benefit a broader range of people with disabilities beyond those with physical disabilities, including people with autism, mental health conditions, and dementia, among others. </w:t>
      </w:r>
      <w:commentRangeStart w:id="0"/>
      <w:commentRangeEnd w:id="0"/>
      <w:r w:rsidRPr="00924CCA">
        <w:commentReference w:id="0"/>
      </w:r>
    </w:p>
    <w:p w14:paraId="580365EE" w14:textId="77777777" w:rsidR="00F379D5" w:rsidRPr="00924CCA" w:rsidRDefault="00F379D5" w:rsidP="00F379D5">
      <w:pPr>
        <w:jc w:val="both"/>
        <w:rPr>
          <w:rFonts w:ascii="Times New Roman" w:eastAsia="Times New Roman" w:hAnsi="Times New Roman" w:cs="Times New Roman"/>
          <w:color w:val="333333"/>
        </w:rPr>
      </w:pPr>
      <w:r w:rsidRPr="00924CCA">
        <w:rPr>
          <w:rFonts w:ascii="Times New Roman" w:eastAsia="Times New Roman" w:hAnsi="Times New Roman" w:cs="Times New Roman"/>
          <w:color w:val="333333"/>
        </w:rPr>
        <w:t>AHVP, HMLP and CBH are all significant programs that ensure people with disabilities have the ability to live in their own homes and communities. By increasing funding to CBH, maintaining funding for HMLP, making important program changes to AHVP, and establishing a commission to study accessibility in housing, the Affordable Homes Act will show a historic commitment to addressing the dire housing crisis for people with disabilities.</w:t>
      </w:r>
    </w:p>
    <w:p w14:paraId="2B155EBD" w14:textId="2FC2C606" w:rsidR="00F379D5" w:rsidRDefault="00F379D5" w:rsidP="00F379D5">
      <w:pPr>
        <w:jc w:val="center"/>
        <w:rPr>
          <w:noProof/>
        </w:rPr>
      </w:pPr>
      <w:r w:rsidRPr="0149EDDD">
        <w:rPr>
          <w:rFonts w:ascii="Times New Roman" w:eastAsia="Times New Roman" w:hAnsi="Times New Roman" w:cs="Times New Roman"/>
          <w:color w:val="333333"/>
          <w:sz w:val="20"/>
          <w:szCs w:val="20"/>
        </w:rPr>
        <w:t xml:space="preserve">For more information please contact Brianna Zimmerman at </w:t>
      </w:r>
      <w:hyperlink r:id="rId14">
        <w:r w:rsidRPr="0149EDDD">
          <w:rPr>
            <w:rStyle w:val="Hyperlink"/>
            <w:rFonts w:ascii="Times New Roman" w:eastAsia="Times New Roman" w:hAnsi="Times New Roman" w:cs="Times New Roman"/>
            <w:sz w:val="20"/>
            <w:szCs w:val="20"/>
          </w:rPr>
          <w:t>bzimmerman@stavros.org</w:t>
        </w:r>
      </w:hyperlink>
      <w:r w:rsidRPr="0149EDDD">
        <w:rPr>
          <w:rFonts w:ascii="Times New Roman" w:eastAsia="Times New Roman" w:hAnsi="Times New Roman" w:cs="Times New Roman"/>
          <w:color w:val="333333"/>
          <w:sz w:val="20"/>
          <w:szCs w:val="20"/>
        </w:rPr>
        <w:t xml:space="preserve"> / (413) 256-0473 Ext 121, Felix Jordan at </w:t>
      </w:r>
      <w:hyperlink r:id="rId15">
        <w:r w:rsidRPr="0149EDDD">
          <w:rPr>
            <w:rStyle w:val="Hyperlink"/>
            <w:rFonts w:ascii="Times New Roman" w:eastAsia="Times New Roman" w:hAnsi="Times New Roman" w:cs="Times New Roman"/>
            <w:sz w:val="20"/>
            <w:szCs w:val="20"/>
          </w:rPr>
          <w:t>fjordan@bostoncil.org</w:t>
        </w:r>
      </w:hyperlink>
      <w:r w:rsidRPr="0149EDDD">
        <w:rPr>
          <w:rFonts w:ascii="Times New Roman" w:eastAsia="Times New Roman" w:hAnsi="Times New Roman" w:cs="Times New Roman"/>
          <w:color w:val="333333"/>
          <w:sz w:val="20"/>
          <w:szCs w:val="20"/>
        </w:rPr>
        <w:t xml:space="preserve">, or R Feynman at </w:t>
      </w:r>
      <w:hyperlink r:id="rId16">
        <w:r w:rsidRPr="0149EDDD">
          <w:rPr>
            <w:rStyle w:val="Hyperlink"/>
            <w:rFonts w:ascii="Times New Roman" w:eastAsia="Times New Roman" w:hAnsi="Times New Roman" w:cs="Times New Roman"/>
            <w:sz w:val="20"/>
            <w:szCs w:val="20"/>
          </w:rPr>
          <w:t>rfeynman@dpcma.org</w:t>
        </w:r>
      </w:hyperlink>
      <w:r w:rsidRPr="0149EDDD">
        <w:rPr>
          <w:rFonts w:ascii="Times New Roman" w:eastAsia="Times New Roman" w:hAnsi="Times New Roman" w:cs="Times New Roman"/>
          <w:sz w:val="20"/>
          <w:szCs w:val="20"/>
        </w:rPr>
        <w:t xml:space="preserve"> (617) 993-6021.</w:t>
      </w:r>
      <w:r w:rsidRPr="00924CCA">
        <w:rPr>
          <w:noProof/>
        </w:rPr>
        <w:t xml:space="preserve"> </w:t>
      </w:r>
    </w:p>
    <w:p w14:paraId="7FDE6507" w14:textId="77777777" w:rsidR="00F379D5" w:rsidRPr="00F379D5" w:rsidRDefault="00F379D5" w:rsidP="00F379D5">
      <w:pPr>
        <w:jc w:val="center"/>
        <w:rPr>
          <w:rFonts w:ascii="Times New Roman" w:eastAsia="Times New Roman" w:hAnsi="Times New Roman" w:cs="Times New Roman"/>
          <w:color w:val="333333"/>
        </w:rPr>
      </w:pPr>
    </w:p>
    <w:p w14:paraId="405EDDF9" w14:textId="361A5400" w:rsidR="001D409A" w:rsidRDefault="4FA39E95" w:rsidP="407BAD5F">
      <w:pPr>
        <w:rPr>
          <w:rFonts w:ascii="Times New Roman" w:hAnsi="Times New Roman" w:cs="Times New Roman"/>
          <w:sz w:val="24"/>
          <w:szCs w:val="24"/>
          <w:u w:val="single"/>
        </w:rPr>
      </w:pPr>
      <w:r w:rsidRPr="407BAD5F">
        <w:rPr>
          <w:rFonts w:ascii="Times New Roman" w:hAnsi="Times New Roman" w:cs="Times New Roman"/>
          <w:sz w:val="24"/>
          <w:szCs w:val="24"/>
          <w:u w:val="single"/>
        </w:rPr>
        <w:lastRenderedPageBreak/>
        <w:t>Hearing Details:</w:t>
      </w:r>
    </w:p>
    <w:p w14:paraId="1BC5A752" w14:textId="0275885C" w:rsidR="001D409A" w:rsidRDefault="00CA7D08" w:rsidP="004B22C0">
      <w:pPr>
        <w:pStyle w:val="ListParagraph"/>
        <w:numPr>
          <w:ilvl w:val="0"/>
          <w:numId w:val="12"/>
        </w:numPr>
        <w:rPr>
          <w:rFonts w:ascii="Times New Roman" w:hAnsi="Times New Roman" w:cs="Times New Roman"/>
          <w:sz w:val="24"/>
          <w:szCs w:val="24"/>
        </w:rPr>
      </w:pPr>
      <w:hyperlink r:id="rId17">
        <w:r w:rsidR="12D8BB69" w:rsidRPr="407BAD5F">
          <w:rPr>
            <w:rStyle w:val="Hyperlink"/>
            <w:rFonts w:ascii="Times New Roman" w:hAnsi="Times New Roman" w:cs="Times New Roman"/>
            <w:sz w:val="24"/>
            <w:szCs w:val="24"/>
          </w:rPr>
          <w:t xml:space="preserve">The hearing is </w:t>
        </w:r>
        <w:r w:rsidR="006B4C2B">
          <w:rPr>
            <w:rStyle w:val="Hyperlink"/>
            <w:rFonts w:ascii="Times New Roman" w:hAnsi="Times New Roman" w:cs="Times New Roman"/>
            <w:sz w:val="24"/>
            <w:szCs w:val="24"/>
          </w:rPr>
          <w:t>Thursday, January 18</w:t>
        </w:r>
        <w:r w:rsidR="006B4C2B" w:rsidRPr="006B4C2B">
          <w:rPr>
            <w:rStyle w:val="Hyperlink"/>
            <w:rFonts w:ascii="Times New Roman" w:hAnsi="Times New Roman" w:cs="Times New Roman"/>
            <w:sz w:val="24"/>
            <w:szCs w:val="24"/>
            <w:vertAlign w:val="superscript"/>
          </w:rPr>
          <w:t>th</w:t>
        </w:r>
        <w:r w:rsidR="006B4C2B">
          <w:rPr>
            <w:rStyle w:val="Hyperlink"/>
            <w:rFonts w:ascii="Times New Roman" w:hAnsi="Times New Roman" w:cs="Times New Roman"/>
            <w:sz w:val="24"/>
            <w:szCs w:val="24"/>
          </w:rPr>
          <w:t>, at 11 am</w:t>
        </w:r>
        <w:r w:rsidR="46E3FEED" w:rsidRPr="407BAD5F">
          <w:rPr>
            <w:rStyle w:val="Hyperlink"/>
            <w:rFonts w:ascii="Times New Roman" w:hAnsi="Times New Roman" w:cs="Times New Roman"/>
            <w:sz w:val="24"/>
            <w:szCs w:val="24"/>
          </w:rPr>
          <w:t>!</w:t>
        </w:r>
        <w:r w:rsidR="0F7FAFEA" w:rsidRPr="407BAD5F">
          <w:rPr>
            <w:rStyle w:val="Hyperlink"/>
            <w:rFonts w:ascii="Times New Roman" w:hAnsi="Times New Roman" w:cs="Times New Roman"/>
            <w:sz w:val="24"/>
            <w:szCs w:val="24"/>
          </w:rPr>
          <w:t xml:space="preserve"> Click here for the Hearing Details page.</w:t>
        </w:r>
      </w:hyperlink>
      <w:r w:rsidR="2AD84579" w:rsidRPr="407BAD5F">
        <w:rPr>
          <w:rFonts w:ascii="Times New Roman" w:hAnsi="Times New Roman" w:cs="Times New Roman"/>
          <w:sz w:val="24"/>
          <w:szCs w:val="24"/>
        </w:rPr>
        <w:t xml:space="preserve"> </w:t>
      </w:r>
    </w:p>
    <w:p w14:paraId="4F363947" w14:textId="03C3BFBE" w:rsidR="001D409A" w:rsidRDefault="2AD84579" w:rsidP="004B22C0">
      <w:pPr>
        <w:pStyle w:val="ListParagraph"/>
        <w:numPr>
          <w:ilvl w:val="0"/>
          <w:numId w:val="12"/>
        </w:numPr>
        <w:rPr>
          <w:rFonts w:ascii="Times New Roman" w:hAnsi="Times New Roman" w:cs="Times New Roman"/>
          <w:sz w:val="24"/>
          <w:szCs w:val="24"/>
        </w:rPr>
      </w:pPr>
      <w:r w:rsidRPr="407BAD5F">
        <w:rPr>
          <w:rFonts w:ascii="Times New Roman" w:hAnsi="Times New Roman" w:cs="Times New Roman"/>
          <w:sz w:val="24"/>
          <w:szCs w:val="24"/>
        </w:rPr>
        <w:t xml:space="preserve">You </w:t>
      </w:r>
      <w:r w:rsidR="23E97D97" w:rsidRPr="407BAD5F">
        <w:rPr>
          <w:rFonts w:ascii="Times New Roman" w:hAnsi="Times New Roman" w:cs="Times New Roman"/>
          <w:b/>
          <w:bCs/>
          <w:sz w:val="24"/>
          <w:szCs w:val="24"/>
          <w:u w:val="single"/>
        </w:rPr>
        <w:t>MUST</w:t>
      </w:r>
      <w:r w:rsidR="23E97D97" w:rsidRPr="407BAD5F">
        <w:rPr>
          <w:rFonts w:ascii="Times New Roman" w:hAnsi="Times New Roman" w:cs="Times New Roman"/>
          <w:sz w:val="24"/>
          <w:szCs w:val="24"/>
        </w:rPr>
        <w:t xml:space="preserve"> </w:t>
      </w:r>
      <w:r w:rsidRPr="407BAD5F">
        <w:rPr>
          <w:rFonts w:ascii="Times New Roman" w:hAnsi="Times New Roman" w:cs="Times New Roman"/>
          <w:sz w:val="24"/>
          <w:szCs w:val="24"/>
        </w:rPr>
        <w:t>register</w:t>
      </w:r>
      <w:r w:rsidR="5AD73F1F" w:rsidRPr="407BAD5F">
        <w:rPr>
          <w:rFonts w:ascii="Times New Roman" w:hAnsi="Times New Roman" w:cs="Times New Roman"/>
          <w:sz w:val="24"/>
          <w:szCs w:val="24"/>
        </w:rPr>
        <w:t xml:space="preserve"> by </w:t>
      </w:r>
      <w:r w:rsidR="005B6D0E" w:rsidRPr="005B6D0E">
        <w:rPr>
          <w:rFonts w:ascii="Times New Roman" w:hAnsi="Times New Roman" w:cs="Times New Roman"/>
          <w:b/>
          <w:bCs/>
          <w:sz w:val="24"/>
          <w:szCs w:val="24"/>
        </w:rPr>
        <w:t xml:space="preserve">5 p.m. </w:t>
      </w:r>
      <w:r w:rsidR="00F672B2">
        <w:rPr>
          <w:rFonts w:ascii="Times New Roman" w:hAnsi="Times New Roman" w:cs="Times New Roman"/>
          <w:b/>
          <w:bCs/>
          <w:sz w:val="24"/>
          <w:szCs w:val="24"/>
        </w:rPr>
        <w:t xml:space="preserve">Monday, January </w:t>
      </w:r>
      <w:r w:rsidR="006B4C2B">
        <w:rPr>
          <w:rFonts w:ascii="Times New Roman" w:hAnsi="Times New Roman" w:cs="Times New Roman"/>
          <w:b/>
          <w:bCs/>
          <w:sz w:val="24"/>
          <w:szCs w:val="24"/>
        </w:rPr>
        <w:t>1</w:t>
      </w:r>
      <w:r w:rsidR="00F672B2">
        <w:rPr>
          <w:rFonts w:ascii="Times New Roman" w:hAnsi="Times New Roman" w:cs="Times New Roman"/>
          <w:b/>
          <w:bCs/>
          <w:sz w:val="24"/>
          <w:szCs w:val="24"/>
        </w:rPr>
        <w:t>5</w:t>
      </w:r>
      <w:r w:rsidR="00F672B2" w:rsidRPr="00F672B2">
        <w:rPr>
          <w:rFonts w:ascii="Times New Roman" w:hAnsi="Times New Roman" w:cs="Times New Roman"/>
          <w:b/>
          <w:bCs/>
          <w:sz w:val="24"/>
          <w:szCs w:val="24"/>
          <w:vertAlign w:val="superscript"/>
        </w:rPr>
        <w:t>th</w:t>
      </w:r>
      <w:r w:rsidR="00F672B2">
        <w:rPr>
          <w:rFonts w:ascii="Times New Roman" w:hAnsi="Times New Roman" w:cs="Times New Roman"/>
          <w:b/>
          <w:bCs/>
          <w:sz w:val="24"/>
          <w:szCs w:val="24"/>
        </w:rPr>
        <w:t xml:space="preserve"> </w:t>
      </w:r>
      <w:r w:rsidR="002D3B58">
        <w:rPr>
          <w:rFonts w:ascii="Times New Roman" w:hAnsi="Times New Roman" w:cs="Times New Roman"/>
          <w:b/>
          <w:bCs/>
          <w:sz w:val="24"/>
          <w:szCs w:val="24"/>
        </w:rPr>
        <w:t xml:space="preserve"> </w:t>
      </w:r>
      <w:r w:rsidRPr="407BAD5F">
        <w:rPr>
          <w:rFonts w:ascii="Times New Roman" w:hAnsi="Times New Roman" w:cs="Times New Roman"/>
          <w:sz w:val="24"/>
          <w:szCs w:val="24"/>
        </w:rPr>
        <w:t xml:space="preserve">in order to testify at the hearing – </w:t>
      </w:r>
      <w:hyperlink r:id="rId18">
        <w:r w:rsidRPr="407BAD5F">
          <w:rPr>
            <w:rStyle w:val="Hyperlink"/>
            <w:rFonts w:ascii="Times New Roman" w:hAnsi="Times New Roman" w:cs="Times New Roman"/>
            <w:sz w:val="24"/>
            <w:szCs w:val="24"/>
          </w:rPr>
          <w:t>you can register here</w:t>
        </w:r>
      </w:hyperlink>
      <w:r w:rsidR="044853D0" w:rsidRPr="407BAD5F">
        <w:rPr>
          <w:rFonts w:ascii="Times New Roman" w:hAnsi="Times New Roman" w:cs="Times New Roman"/>
          <w:sz w:val="24"/>
          <w:szCs w:val="24"/>
        </w:rPr>
        <w:t>.</w:t>
      </w:r>
      <w:r w:rsidR="68A45C8B" w:rsidRPr="407BAD5F">
        <w:rPr>
          <w:rFonts w:ascii="Times New Roman" w:hAnsi="Times New Roman" w:cs="Times New Roman"/>
          <w:sz w:val="24"/>
          <w:szCs w:val="24"/>
        </w:rPr>
        <w:t xml:space="preserve"> </w:t>
      </w:r>
      <w:r w:rsidR="13939296" w:rsidRPr="407BAD5F">
        <w:rPr>
          <w:rFonts w:ascii="Times New Roman" w:hAnsi="Times New Roman" w:cs="Times New Roman"/>
          <w:sz w:val="24"/>
          <w:szCs w:val="24"/>
        </w:rPr>
        <w:t>If you need help registering, contact</w:t>
      </w:r>
      <w:r w:rsidR="005B6D0E">
        <w:rPr>
          <w:rFonts w:ascii="Times New Roman" w:hAnsi="Times New Roman" w:cs="Times New Roman"/>
          <w:sz w:val="24"/>
          <w:szCs w:val="24"/>
        </w:rPr>
        <w:t xml:space="preserve"> Felix, Brianna, or R</w:t>
      </w:r>
      <w:r w:rsidR="13939296" w:rsidRPr="407BAD5F">
        <w:rPr>
          <w:rFonts w:ascii="Times New Roman" w:hAnsi="Times New Roman" w:cs="Times New Roman"/>
          <w:sz w:val="24"/>
          <w:szCs w:val="24"/>
        </w:rPr>
        <w:t>.</w:t>
      </w:r>
    </w:p>
    <w:p w14:paraId="49C7570B" w14:textId="27B11FBC" w:rsidR="001D409A" w:rsidRDefault="43C40376" w:rsidP="004B22C0">
      <w:pPr>
        <w:pStyle w:val="ListParagraph"/>
        <w:numPr>
          <w:ilvl w:val="0"/>
          <w:numId w:val="12"/>
        </w:numPr>
        <w:rPr>
          <w:rFonts w:ascii="Times New Roman" w:hAnsi="Times New Roman" w:cs="Times New Roman"/>
          <w:sz w:val="24"/>
          <w:szCs w:val="24"/>
        </w:rPr>
      </w:pPr>
      <w:r w:rsidRPr="407BAD5F">
        <w:rPr>
          <w:rFonts w:ascii="Times New Roman" w:hAnsi="Times New Roman" w:cs="Times New Roman"/>
          <w:sz w:val="24"/>
          <w:szCs w:val="24"/>
        </w:rPr>
        <w:t xml:space="preserve">The hearing is hybrid – </w:t>
      </w:r>
      <w:r w:rsidR="69288EAD" w:rsidRPr="407BAD5F">
        <w:rPr>
          <w:rFonts w:ascii="Times New Roman" w:hAnsi="Times New Roman" w:cs="Times New Roman"/>
          <w:sz w:val="24"/>
          <w:szCs w:val="24"/>
        </w:rPr>
        <w:t>you can testify in-person</w:t>
      </w:r>
      <w:r w:rsidRPr="407BAD5F">
        <w:rPr>
          <w:rFonts w:ascii="Times New Roman" w:hAnsi="Times New Roman" w:cs="Times New Roman"/>
          <w:sz w:val="24"/>
          <w:szCs w:val="24"/>
        </w:rPr>
        <w:t xml:space="preserve"> in </w:t>
      </w:r>
      <w:r w:rsidR="006F5519">
        <w:rPr>
          <w:rFonts w:ascii="Times New Roman" w:hAnsi="Times New Roman" w:cs="Times New Roman"/>
          <w:sz w:val="24"/>
          <w:szCs w:val="24"/>
        </w:rPr>
        <w:t>the Gardner Room</w:t>
      </w:r>
      <w:r w:rsidRPr="407BAD5F">
        <w:rPr>
          <w:rFonts w:ascii="Times New Roman" w:hAnsi="Times New Roman" w:cs="Times New Roman"/>
          <w:sz w:val="24"/>
          <w:szCs w:val="24"/>
        </w:rPr>
        <w:t xml:space="preserve"> at the state house, </w:t>
      </w:r>
      <w:r w:rsidR="442625B8" w:rsidRPr="407BAD5F">
        <w:rPr>
          <w:rFonts w:ascii="Times New Roman" w:hAnsi="Times New Roman" w:cs="Times New Roman"/>
          <w:sz w:val="24"/>
          <w:szCs w:val="24"/>
        </w:rPr>
        <w:t xml:space="preserve">or </w:t>
      </w:r>
      <w:r w:rsidRPr="407BAD5F">
        <w:rPr>
          <w:rFonts w:ascii="Times New Roman" w:hAnsi="Times New Roman" w:cs="Times New Roman"/>
          <w:sz w:val="24"/>
          <w:szCs w:val="24"/>
        </w:rPr>
        <w:t>online via Microsoft Teams. It will also be livestreamed on the state house website.</w:t>
      </w:r>
    </w:p>
    <w:p w14:paraId="2FF2AA7D" w14:textId="1BC9A159" w:rsidR="001D409A" w:rsidRDefault="4C0DEC93" w:rsidP="407BAD5F">
      <w:pPr>
        <w:rPr>
          <w:rFonts w:ascii="Times New Roman" w:hAnsi="Times New Roman" w:cs="Times New Roman"/>
          <w:sz w:val="24"/>
          <w:szCs w:val="24"/>
        </w:rPr>
      </w:pPr>
      <w:r w:rsidRPr="407BAD5F">
        <w:rPr>
          <w:rFonts w:ascii="Times New Roman" w:hAnsi="Times New Roman" w:cs="Times New Roman"/>
          <w:sz w:val="24"/>
          <w:szCs w:val="24"/>
          <w:u w:val="single"/>
        </w:rPr>
        <w:t>Testifying in-person:</w:t>
      </w:r>
    </w:p>
    <w:p w14:paraId="7B6417CA" w14:textId="51492083" w:rsidR="001D409A" w:rsidRDefault="46E3FEED" w:rsidP="004B22C0">
      <w:pPr>
        <w:pStyle w:val="ListParagraph"/>
        <w:numPr>
          <w:ilvl w:val="0"/>
          <w:numId w:val="12"/>
        </w:numPr>
        <w:rPr>
          <w:rFonts w:ascii="Times New Roman" w:hAnsi="Times New Roman" w:cs="Times New Roman"/>
          <w:sz w:val="24"/>
          <w:szCs w:val="24"/>
        </w:rPr>
      </w:pPr>
      <w:r w:rsidRPr="407BAD5F">
        <w:rPr>
          <w:rFonts w:ascii="Times New Roman" w:hAnsi="Times New Roman" w:cs="Times New Roman"/>
          <w:b/>
          <w:bCs/>
          <w:sz w:val="24"/>
          <w:szCs w:val="24"/>
        </w:rPr>
        <w:t>We encourage you to come to the state house to testify in person if you can</w:t>
      </w:r>
      <w:r w:rsidRPr="407BAD5F">
        <w:rPr>
          <w:rFonts w:ascii="Times New Roman" w:hAnsi="Times New Roman" w:cs="Times New Roman"/>
          <w:sz w:val="24"/>
          <w:szCs w:val="24"/>
        </w:rPr>
        <w:t>, because having lots of people in one room supporting the same bill can make a big impression on the committee.</w:t>
      </w:r>
      <w:r w:rsidR="691509FF" w:rsidRPr="407BAD5F">
        <w:rPr>
          <w:rFonts w:ascii="Times New Roman" w:hAnsi="Times New Roman" w:cs="Times New Roman"/>
          <w:sz w:val="24"/>
          <w:szCs w:val="24"/>
        </w:rPr>
        <w:t xml:space="preserve"> Of course, we know that’s not possible for everyone, and having a remote option makes it more accessible, so please testify virtually if that’s what works best for you!</w:t>
      </w:r>
    </w:p>
    <w:p w14:paraId="73F57736" w14:textId="439A21A7" w:rsidR="004B3CB0" w:rsidRPr="004B3CB0" w:rsidRDefault="00022ACE" w:rsidP="004B3CB0">
      <w:pPr>
        <w:pStyle w:val="ListParagraph"/>
        <w:numPr>
          <w:ilvl w:val="0"/>
          <w:numId w:val="12"/>
        </w:numPr>
        <w:rPr>
          <w:rFonts w:ascii="Times New Roman" w:hAnsi="Times New Roman" w:cs="Times New Roman"/>
          <w:sz w:val="24"/>
          <w:szCs w:val="24"/>
        </w:rPr>
      </w:pPr>
      <w:r w:rsidRPr="004B3CB0">
        <w:rPr>
          <w:rFonts w:ascii="Times New Roman" w:hAnsi="Times New Roman" w:cs="Times New Roman"/>
          <w:b/>
          <w:bCs/>
          <w:sz w:val="24"/>
          <w:szCs w:val="24"/>
        </w:rPr>
        <w:t>We will meet at the Accessible Entrance at 10:30 and head in together a few minutes later</w:t>
      </w:r>
      <w:r w:rsidRPr="004B3CB0">
        <w:rPr>
          <w:rFonts w:ascii="Times New Roman" w:hAnsi="Times New Roman" w:cs="Times New Roman"/>
          <w:sz w:val="24"/>
          <w:szCs w:val="24"/>
        </w:rPr>
        <w:t xml:space="preserve">. </w:t>
      </w:r>
      <w:r>
        <w:rPr>
          <w:rFonts w:ascii="Times New Roman" w:hAnsi="Times New Roman" w:cs="Times New Roman"/>
          <w:sz w:val="24"/>
          <w:szCs w:val="24"/>
        </w:rPr>
        <w:t>T</w:t>
      </w:r>
      <w:r w:rsidR="12721A01" w:rsidRPr="004B3CB0">
        <w:rPr>
          <w:rFonts w:ascii="Times New Roman" w:hAnsi="Times New Roman" w:cs="Times New Roman"/>
          <w:sz w:val="24"/>
          <w:szCs w:val="24"/>
        </w:rPr>
        <w:t xml:space="preserve">he hearing is in </w:t>
      </w:r>
      <w:hyperlink r:id="rId19" w:history="1">
        <w:r w:rsidR="006F5519" w:rsidRPr="004B3CB0">
          <w:rPr>
            <w:rStyle w:val="Hyperlink"/>
            <w:rFonts w:ascii="Times New Roman" w:hAnsi="Times New Roman" w:cs="Times New Roman"/>
            <w:sz w:val="24"/>
            <w:szCs w:val="24"/>
          </w:rPr>
          <w:t xml:space="preserve">the Gardner </w:t>
        </w:r>
        <w:proofErr w:type="spellStart"/>
        <w:r w:rsidR="006F5519" w:rsidRPr="004B3CB0">
          <w:rPr>
            <w:rStyle w:val="Hyperlink"/>
            <w:rFonts w:ascii="Times New Roman" w:hAnsi="Times New Roman" w:cs="Times New Roman"/>
            <w:sz w:val="24"/>
            <w:szCs w:val="24"/>
          </w:rPr>
          <w:t>Auditiorium</w:t>
        </w:r>
        <w:proofErr w:type="spellEnd"/>
      </w:hyperlink>
      <w:r w:rsidR="12721A01" w:rsidRPr="004B3CB0">
        <w:rPr>
          <w:rFonts w:ascii="Times New Roman" w:hAnsi="Times New Roman" w:cs="Times New Roman"/>
          <w:sz w:val="24"/>
          <w:szCs w:val="24"/>
        </w:rPr>
        <w:t xml:space="preserve">. The accessible entrance to the State House is located on the side of the building on Bowdoin Street </w:t>
      </w:r>
      <w:r w:rsidR="000A5EE9" w:rsidRPr="004B3CB0">
        <w:rPr>
          <w:rFonts w:ascii="Times New Roman" w:hAnsi="Times New Roman" w:cs="Times New Roman"/>
          <w:sz w:val="24"/>
          <w:szCs w:val="24"/>
        </w:rPr>
        <w:t>across from Ashburton Place</w:t>
      </w:r>
      <w:r w:rsidR="12721A01" w:rsidRPr="004B3CB0">
        <w:rPr>
          <w:rFonts w:ascii="Times New Roman" w:hAnsi="Times New Roman" w:cs="Times New Roman"/>
          <w:sz w:val="24"/>
          <w:szCs w:val="24"/>
        </w:rPr>
        <w:t xml:space="preserve">. If you're using The RIDE you should use the Capitol Coffee House at 122 Bowdoin Street as the drop-off point. This is across the street from the </w:t>
      </w:r>
      <w:r w:rsidR="00266702" w:rsidRPr="004B3CB0">
        <w:rPr>
          <w:rFonts w:ascii="Times New Roman" w:hAnsi="Times New Roman" w:cs="Times New Roman"/>
          <w:sz w:val="24"/>
          <w:szCs w:val="24"/>
        </w:rPr>
        <w:t>accessible</w:t>
      </w:r>
      <w:r w:rsidR="12721A01" w:rsidRPr="004B3CB0">
        <w:rPr>
          <w:rFonts w:ascii="Times New Roman" w:hAnsi="Times New Roman" w:cs="Times New Roman"/>
          <w:sz w:val="24"/>
          <w:szCs w:val="24"/>
        </w:rPr>
        <w:t xml:space="preserve"> entrance</w:t>
      </w:r>
      <w:r w:rsidR="12721A01" w:rsidRPr="004B3CB0">
        <w:rPr>
          <w:rFonts w:ascii="Times New Roman" w:hAnsi="Times New Roman" w:cs="Times New Roman"/>
          <w:b/>
          <w:bCs/>
          <w:sz w:val="24"/>
          <w:szCs w:val="24"/>
        </w:rPr>
        <w:t>.</w:t>
      </w:r>
      <w:r w:rsidR="004B3CB0" w:rsidRPr="004B3CB0">
        <w:rPr>
          <w:rFonts w:ascii="Times New Roman" w:hAnsi="Times New Roman" w:cs="Times New Roman"/>
          <w:b/>
          <w:bCs/>
          <w:sz w:val="24"/>
          <w:szCs w:val="24"/>
        </w:rPr>
        <w:t xml:space="preserve"> </w:t>
      </w:r>
    </w:p>
    <w:p w14:paraId="5E870836" w14:textId="28EFD953" w:rsidR="000533E3" w:rsidRDefault="005943A6" w:rsidP="004B22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hearing will be long. It is scheduled for 11am to 5 pm.</w:t>
      </w:r>
      <w:r w:rsidR="00C53BF7">
        <w:rPr>
          <w:rFonts w:ascii="Times New Roman" w:hAnsi="Times New Roman" w:cs="Times New Roman"/>
          <w:sz w:val="24"/>
          <w:szCs w:val="24"/>
        </w:rPr>
        <w:t xml:space="preserve"> We will have snacks and </w:t>
      </w:r>
      <w:r w:rsidR="00FB1EA7">
        <w:rPr>
          <w:rFonts w:ascii="Times New Roman" w:hAnsi="Times New Roman" w:cs="Times New Roman"/>
          <w:sz w:val="24"/>
          <w:szCs w:val="24"/>
        </w:rPr>
        <w:t xml:space="preserve">water bottles available. </w:t>
      </w:r>
      <w:r w:rsidR="00EA560D">
        <w:rPr>
          <w:rFonts w:ascii="Times New Roman" w:hAnsi="Times New Roman" w:cs="Times New Roman"/>
          <w:sz w:val="24"/>
          <w:szCs w:val="24"/>
        </w:rPr>
        <w:t xml:space="preserve">Bring the things you will need to be healthy and comfortable for the wait. </w:t>
      </w:r>
    </w:p>
    <w:p w14:paraId="2F1FE0A8" w14:textId="09E56E75" w:rsidR="005943A6" w:rsidRDefault="002653DF" w:rsidP="004B22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Please tell an organizer that you will be testifying in person, so that we can include you in the list of people in our group. </w:t>
      </w:r>
      <w:r w:rsidR="00FB1EA7">
        <w:rPr>
          <w:rFonts w:ascii="Times New Roman" w:hAnsi="Times New Roman" w:cs="Times New Roman"/>
          <w:sz w:val="24"/>
          <w:szCs w:val="24"/>
        </w:rPr>
        <w:t xml:space="preserve">If you have a reason related to your disability that you need to go early in the proceedings, </w:t>
      </w:r>
      <w:r w:rsidR="000533E3">
        <w:rPr>
          <w:rFonts w:ascii="Times New Roman" w:hAnsi="Times New Roman" w:cs="Times New Roman"/>
          <w:sz w:val="24"/>
          <w:szCs w:val="24"/>
        </w:rPr>
        <w:t xml:space="preserve">please let </w:t>
      </w:r>
      <w:bookmarkStart w:id="1" w:name="_Int_NVZZLuTg"/>
      <w:r w:rsidR="000533E3">
        <w:rPr>
          <w:rFonts w:ascii="Times New Roman" w:hAnsi="Times New Roman" w:cs="Times New Roman"/>
          <w:sz w:val="24"/>
          <w:szCs w:val="24"/>
        </w:rPr>
        <w:t>an</w:t>
      </w:r>
      <w:bookmarkEnd w:id="1"/>
      <w:r w:rsidR="000533E3">
        <w:rPr>
          <w:rFonts w:ascii="Times New Roman" w:hAnsi="Times New Roman" w:cs="Times New Roman"/>
          <w:sz w:val="24"/>
          <w:szCs w:val="24"/>
        </w:rPr>
        <w:t xml:space="preserve"> organizer know as soon as possible. </w:t>
      </w:r>
    </w:p>
    <w:p w14:paraId="13072B58" w14:textId="6C4F3A36" w:rsidR="001D409A" w:rsidRDefault="56D64472" w:rsidP="407BAD5F">
      <w:pPr>
        <w:rPr>
          <w:rFonts w:ascii="Times New Roman" w:hAnsi="Times New Roman" w:cs="Times New Roman"/>
          <w:sz w:val="24"/>
          <w:szCs w:val="24"/>
          <w:u w:val="single"/>
        </w:rPr>
      </w:pPr>
      <w:r w:rsidRPr="407BAD5F">
        <w:rPr>
          <w:rFonts w:ascii="Times New Roman" w:hAnsi="Times New Roman" w:cs="Times New Roman"/>
          <w:sz w:val="24"/>
          <w:szCs w:val="24"/>
          <w:u w:val="single"/>
        </w:rPr>
        <w:t>Testifying remotely:</w:t>
      </w:r>
    </w:p>
    <w:p w14:paraId="45249F46" w14:textId="03FC61E8" w:rsidR="001D409A" w:rsidRDefault="56D64472" w:rsidP="004B22C0">
      <w:pPr>
        <w:pStyle w:val="ListParagraph"/>
        <w:numPr>
          <w:ilvl w:val="0"/>
          <w:numId w:val="12"/>
        </w:numPr>
        <w:rPr>
          <w:rFonts w:ascii="Times New Roman" w:hAnsi="Times New Roman" w:cs="Times New Roman"/>
          <w:sz w:val="24"/>
          <w:szCs w:val="24"/>
        </w:rPr>
      </w:pPr>
      <w:r w:rsidRPr="407BAD5F">
        <w:rPr>
          <w:rFonts w:ascii="Times New Roman" w:hAnsi="Times New Roman" w:cs="Times New Roman"/>
          <w:sz w:val="24"/>
          <w:szCs w:val="24"/>
        </w:rPr>
        <w:t xml:space="preserve">The virtual platform for giving testimony is Microsoft Teams. If you’ve registered, you should receive an email </w:t>
      </w:r>
      <w:r w:rsidR="003040CB">
        <w:rPr>
          <w:rFonts w:ascii="Times New Roman" w:hAnsi="Times New Roman" w:cs="Times New Roman"/>
          <w:sz w:val="24"/>
          <w:szCs w:val="24"/>
        </w:rPr>
        <w:t>prior to the hearing</w:t>
      </w:r>
      <w:r w:rsidRPr="407BAD5F">
        <w:rPr>
          <w:rFonts w:ascii="Times New Roman" w:hAnsi="Times New Roman" w:cs="Times New Roman"/>
          <w:sz w:val="24"/>
          <w:szCs w:val="24"/>
        </w:rPr>
        <w:t xml:space="preserve"> with instructions on how to join the Teams call</w:t>
      </w:r>
      <w:r w:rsidR="00C76119">
        <w:rPr>
          <w:rFonts w:ascii="Times New Roman" w:hAnsi="Times New Roman" w:cs="Times New Roman"/>
          <w:sz w:val="24"/>
          <w:szCs w:val="24"/>
        </w:rPr>
        <w:t>. Y</w:t>
      </w:r>
      <w:r w:rsidR="58927687" w:rsidRPr="407BAD5F">
        <w:rPr>
          <w:rFonts w:ascii="Times New Roman" w:hAnsi="Times New Roman" w:cs="Times New Roman"/>
          <w:sz w:val="24"/>
          <w:szCs w:val="24"/>
        </w:rPr>
        <w:t>ou can likely join by phone if Teams itself doesn’t work for you.</w:t>
      </w:r>
    </w:p>
    <w:p w14:paraId="7BED14DC" w14:textId="2B7BEF0F" w:rsidR="001D409A" w:rsidRDefault="7229A1D0" w:rsidP="004B22C0">
      <w:pPr>
        <w:pStyle w:val="ListParagraph"/>
        <w:numPr>
          <w:ilvl w:val="0"/>
          <w:numId w:val="12"/>
        </w:numPr>
        <w:rPr>
          <w:rFonts w:ascii="Times New Roman" w:hAnsi="Times New Roman" w:cs="Times New Roman"/>
          <w:sz w:val="24"/>
          <w:szCs w:val="24"/>
        </w:rPr>
      </w:pPr>
      <w:r w:rsidRPr="407BAD5F">
        <w:rPr>
          <w:rFonts w:ascii="Times New Roman" w:hAnsi="Times New Roman" w:cs="Times New Roman"/>
          <w:sz w:val="24"/>
          <w:szCs w:val="24"/>
        </w:rPr>
        <w:t xml:space="preserve">People testifying virtually will likely be called after people testifying in-person. If you have time constraints, </w:t>
      </w:r>
      <w:r w:rsidR="002D3B58">
        <w:rPr>
          <w:rFonts w:ascii="Times New Roman" w:hAnsi="Times New Roman" w:cs="Times New Roman"/>
          <w:sz w:val="24"/>
          <w:szCs w:val="24"/>
        </w:rPr>
        <w:t>let Felix, R or Brianna know</w:t>
      </w:r>
      <w:r w:rsidR="036AD9C7" w:rsidRPr="036AD9C7">
        <w:rPr>
          <w:rFonts w:ascii="Times New Roman" w:hAnsi="Times New Roman" w:cs="Times New Roman"/>
          <w:sz w:val="24"/>
          <w:szCs w:val="24"/>
        </w:rPr>
        <w:t xml:space="preserve"> as soon as possible</w:t>
      </w:r>
      <w:r w:rsidRPr="407BAD5F">
        <w:rPr>
          <w:rFonts w:ascii="Times New Roman" w:hAnsi="Times New Roman" w:cs="Times New Roman"/>
          <w:sz w:val="24"/>
          <w:szCs w:val="24"/>
        </w:rPr>
        <w:t xml:space="preserve">, and/or reach out to the committee to </w:t>
      </w:r>
      <w:r w:rsidR="6CB60638" w:rsidRPr="407BAD5F">
        <w:rPr>
          <w:rFonts w:ascii="Times New Roman" w:hAnsi="Times New Roman" w:cs="Times New Roman"/>
          <w:sz w:val="24"/>
          <w:szCs w:val="24"/>
        </w:rPr>
        <w:t>ask if you can be called earlier (no guarantees that they will, though).</w:t>
      </w:r>
    </w:p>
    <w:p w14:paraId="698FA091" w14:textId="142C0B3F" w:rsidR="001D409A" w:rsidRDefault="6CB60638" w:rsidP="407BAD5F">
      <w:pPr>
        <w:rPr>
          <w:rFonts w:ascii="Times New Roman" w:hAnsi="Times New Roman" w:cs="Times New Roman"/>
          <w:sz w:val="24"/>
          <w:szCs w:val="24"/>
          <w:u w:val="single"/>
        </w:rPr>
      </w:pPr>
      <w:r w:rsidRPr="407BAD5F">
        <w:rPr>
          <w:rFonts w:ascii="Times New Roman" w:hAnsi="Times New Roman" w:cs="Times New Roman"/>
          <w:sz w:val="24"/>
          <w:szCs w:val="24"/>
          <w:u w:val="single"/>
        </w:rPr>
        <w:t>Preparing oral testimony:</w:t>
      </w:r>
    </w:p>
    <w:p w14:paraId="34BEFC6A" w14:textId="40F92638" w:rsidR="001D409A" w:rsidRDefault="51CB287A" w:rsidP="407BAD5F">
      <w:pPr>
        <w:pStyle w:val="ListParagraph"/>
        <w:numPr>
          <w:ilvl w:val="0"/>
          <w:numId w:val="12"/>
        </w:numPr>
        <w:rPr>
          <w:rFonts w:ascii="Times New Roman" w:hAnsi="Times New Roman" w:cs="Times New Roman"/>
          <w:sz w:val="24"/>
          <w:szCs w:val="24"/>
        </w:rPr>
      </w:pPr>
      <w:r w:rsidRPr="407BAD5F">
        <w:rPr>
          <w:rFonts w:ascii="Times New Roman" w:hAnsi="Times New Roman" w:cs="Times New Roman"/>
          <w:sz w:val="24"/>
          <w:szCs w:val="24"/>
        </w:rPr>
        <w:t>Each person has 3 minutes to give oral testimony.</w:t>
      </w:r>
    </w:p>
    <w:p w14:paraId="79FF2B05" w14:textId="34E0808E" w:rsidR="001D409A" w:rsidRDefault="0E36D9D3" w:rsidP="407BAD5F">
      <w:pPr>
        <w:pStyle w:val="ListParagraph"/>
        <w:numPr>
          <w:ilvl w:val="1"/>
          <w:numId w:val="1"/>
        </w:numPr>
        <w:spacing w:line="240" w:lineRule="auto"/>
        <w:rPr>
          <w:rFonts w:ascii="Times New Roman" w:eastAsia="Times New Roman" w:hAnsi="Times New Roman" w:cs="Times New Roman"/>
          <w:color w:val="000000" w:themeColor="text1"/>
          <w:sz w:val="24"/>
          <w:szCs w:val="24"/>
        </w:rPr>
      </w:pPr>
      <w:r w:rsidRPr="407BAD5F">
        <w:rPr>
          <w:rFonts w:ascii="Times New Roman" w:eastAsia="Times New Roman" w:hAnsi="Times New Roman" w:cs="Times New Roman"/>
          <w:color w:val="000000" w:themeColor="text1"/>
          <w:sz w:val="24"/>
          <w:szCs w:val="24"/>
        </w:rPr>
        <w:t>A 3-minute speech is about 400-450 words for the average speaker, but everyone speaks at different speeds, so practice out loud at home and time yourself</w:t>
      </w:r>
      <w:r w:rsidR="002D3B58">
        <w:rPr>
          <w:rFonts w:ascii="Times New Roman" w:eastAsia="Times New Roman" w:hAnsi="Times New Roman" w:cs="Times New Roman"/>
          <w:color w:val="000000" w:themeColor="text1"/>
          <w:sz w:val="24"/>
          <w:szCs w:val="24"/>
        </w:rPr>
        <w:t>.</w:t>
      </w:r>
    </w:p>
    <w:p w14:paraId="403E56D0" w14:textId="0CBD6575" w:rsidR="001D409A" w:rsidRDefault="2D9D1EC0" w:rsidP="407BAD5F">
      <w:pPr>
        <w:pStyle w:val="ListParagraph"/>
        <w:numPr>
          <w:ilvl w:val="1"/>
          <w:numId w:val="1"/>
        </w:numPr>
        <w:rPr>
          <w:rFonts w:ascii="Times New Roman" w:hAnsi="Times New Roman" w:cs="Times New Roman"/>
          <w:sz w:val="24"/>
          <w:szCs w:val="24"/>
        </w:rPr>
      </w:pPr>
      <w:r w:rsidRPr="407BAD5F">
        <w:rPr>
          <w:rFonts w:ascii="Times New Roman" w:eastAsia="Times New Roman" w:hAnsi="Times New Roman" w:cs="Times New Roman"/>
          <w:color w:val="000000" w:themeColor="text1"/>
          <w:sz w:val="24"/>
          <w:szCs w:val="24"/>
        </w:rPr>
        <w:lastRenderedPageBreak/>
        <w:t>If you feel you have more to say than you have time for, remember you can submit a longer version as written testimony</w:t>
      </w:r>
      <w:r w:rsidR="1BE08882" w:rsidRPr="407BAD5F">
        <w:rPr>
          <w:rFonts w:ascii="Times New Roman" w:eastAsia="Times New Roman" w:hAnsi="Times New Roman" w:cs="Times New Roman"/>
          <w:color w:val="000000" w:themeColor="text1"/>
          <w:sz w:val="24"/>
          <w:szCs w:val="24"/>
        </w:rPr>
        <w:t xml:space="preserve">. Written testimony </w:t>
      </w:r>
      <w:r w:rsidR="7299F6AB" w:rsidRPr="407BAD5F">
        <w:rPr>
          <w:rFonts w:ascii="Times New Roman" w:eastAsia="Times New Roman" w:hAnsi="Times New Roman" w:cs="Times New Roman"/>
          <w:color w:val="000000" w:themeColor="text1"/>
          <w:sz w:val="24"/>
          <w:szCs w:val="24"/>
        </w:rPr>
        <w:t>can be submitted up until the bill is voted out of committee</w:t>
      </w:r>
      <w:r w:rsidR="5D5FF9D8" w:rsidRPr="407BAD5F">
        <w:rPr>
          <w:rFonts w:ascii="Times New Roman" w:eastAsia="Times New Roman" w:hAnsi="Times New Roman" w:cs="Times New Roman"/>
          <w:color w:val="000000" w:themeColor="text1"/>
          <w:sz w:val="24"/>
          <w:szCs w:val="24"/>
        </w:rPr>
        <w:t xml:space="preserve"> </w:t>
      </w:r>
      <w:r w:rsidR="5D5FF9D8" w:rsidRPr="407BAD5F">
        <w:rPr>
          <w:rFonts w:ascii="Times New Roman" w:hAnsi="Times New Roman" w:cs="Times New Roman"/>
          <w:sz w:val="24"/>
          <w:szCs w:val="24"/>
        </w:rPr>
        <w:t>– see below for instructions</w:t>
      </w:r>
      <w:r w:rsidR="1BE08882" w:rsidRPr="407BAD5F">
        <w:rPr>
          <w:rFonts w:ascii="Times New Roman" w:hAnsi="Times New Roman" w:cs="Times New Roman"/>
          <w:sz w:val="24"/>
          <w:szCs w:val="24"/>
        </w:rPr>
        <w:t>.</w:t>
      </w:r>
    </w:p>
    <w:p w14:paraId="70CA9A06" w14:textId="5960083A" w:rsidR="001D409A" w:rsidRDefault="532FE4EF" w:rsidP="004B22C0">
      <w:pPr>
        <w:pStyle w:val="ListParagraph"/>
        <w:numPr>
          <w:ilvl w:val="0"/>
          <w:numId w:val="12"/>
        </w:numPr>
        <w:rPr>
          <w:rFonts w:ascii="Times New Roman" w:hAnsi="Times New Roman" w:cs="Times New Roman"/>
          <w:sz w:val="24"/>
          <w:szCs w:val="24"/>
        </w:rPr>
      </w:pPr>
      <w:r w:rsidRPr="407BAD5F">
        <w:rPr>
          <w:rFonts w:ascii="Times New Roman" w:hAnsi="Times New Roman" w:cs="Times New Roman"/>
          <w:sz w:val="24"/>
          <w:szCs w:val="24"/>
        </w:rPr>
        <w:t>Focus on your personal story, including the details and how it impacted you.</w:t>
      </w:r>
      <w:r w:rsidR="2B5AEB6A" w:rsidRPr="407BAD5F">
        <w:rPr>
          <w:rFonts w:ascii="Times New Roman" w:hAnsi="Times New Roman" w:cs="Times New Roman"/>
          <w:sz w:val="24"/>
          <w:szCs w:val="24"/>
        </w:rPr>
        <w:t xml:space="preserve"> See below for a sample template.</w:t>
      </w:r>
    </w:p>
    <w:p w14:paraId="1E70E20D" w14:textId="678288BF" w:rsidR="001D409A" w:rsidRDefault="004B22C0" w:rsidP="004B22C0">
      <w:pPr>
        <w:pStyle w:val="ListParagraph"/>
        <w:numPr>
          <w:ilvl w:val="0"/>
          <w:numId w:val="12"/>
        </w:numPr>
        <w:rPr>
          <w:rFonts w:ascii="Times New Roman" w:hAnsi="Times New Roman" w:cs="Times New Roman"/>
          <w:sz w:val="24"/>
          <w:szCs w:val="24"/>
        </w:rPr>
      </w:pPr>
      <w:r w:rsidRPr="407BAD5F">
        <w:rPr>
          <w:rFonts w:ascii="Times New Roman" w:hAnsi="Times New Roman" w:cs="Times New Roman"/>
          <w:sz w:val="24"/>
          <w:szCs w:val="24"/>
        </w:rPr>
        <w:t xml:space="preserve">If you </w:t>
      </w:r>
      <w:r w:rsidR="09B5299A" w:rsidRPr="407BAD5F">
        <w:rPr>
          <w:rFonts w:ascii="Times New Roman" w:hAnsi="Times New Roman" w:cs="Times New Roman"/>
          <w:sz w:val="24"/>
          <w:szCs w:val="24"/>
        </w:rPr>
        <w:t>would like help writing or practicing your testimony, or coming up with ideas for what to say in it</w:t>
      </w:r>
      <w:r w:rsidRPr="407BAD5F">
        <w:rPr>
          <w:rFonts w:ascii="Times New Roman" w:hAnsi="Times New Roman" w:cs="Times New Roman"/>
          <w:sz w:val="24"/>
          <w:szCs w:val="24"/>
        </w:rPr>
        <w:t xml:space="preserve">, please </w:t>
      </w:r>
      <w:r w:rsidR="6B40D00B" w:rsidRPr="407BAD5F">
        <w:rPr>
          <w:rFonts w:ascii="Times New Roman" w:hAnsi="Times New Roman" w:cs="Times New Roman"/>
          <w:sz w:val="24"/>
          <w:szCs w:val="24"/>
        </w:rPr>
        <w:t>reach out to</w:t>
      </w:r>
      <w:r w:rsidRPr="407BAD5F">
        <w:rPr>
          <w:rFonts w:ascii="Times New Roman" w:hAnsi="Times New Roman" w:cs="Times New Roman"/>
          <w:sz w:val="24"/>
          <w:szCs w:val="24"/>
        </w:rPr>
        <w:t xml:space="preserve"> </w:t>
      </w:r>
      <w:r w:rsidR="002D3B58">
        <w:rPr>
          <w:rFonts w:ascii="Times New Roman" w:hAnsi="Times New Roman" w:cs="Times New Roman"/>
          <w:sz w:val="24"/>
          <w:szCs w:val="24"/>
        </w:rPr>
        <w:t>Felix, R, or Brianna</w:t>
      </w:r>
      <w:r w:rsidR="77EF3298" w:rsidRPr="407BAD5F">
        <w:rPr>
          <w:rFonts w:ascii="Times New Roman" w:hAnsi="Times New Roman" w:cs="Times New Roman"/>
          <w:sz w:val="24"/>
          <w:szCs w:val="24"/>
        </w:rPr>
        <w:t>:</w:t>
      </w:r>
    </w:p>
    <w:p w14:paraId="4BFC5833" w14:textId="3FAE721E" w:rsidR="001D409A" w:rsidRDefault="002D3B58" w:rsidP="407BAD5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w:t>
      </w:r>
      <w:r w:rsidR="02714B2E" w:rsidRPr="407BAD5F">
        <w:rPr>
          <w:rFonts w:ascii="Times New Roman" w:hAnsi="Times New Roman" w:cs="Times New Roman"/>
          <w:sz w:val="24"/>
          <w:szCs w:val="24"/>
        </w:rPr>
        <w:t xml:space="preserve">, </w:t>
      </w:r>
      <w:r w:rsidR="02714B2E" w:rsidRPr="407BAD5F">
        <w:rPr>
          <w:rFonts w:ascii="Times New Roman" w:eastAsia="Times New Roman" w:hAnsi="Times New Roman" w:cs="Times New Roman"/>
          <w:color w:val="000000" w:themeColor="text1"/>
          <w:sz w:val="24"/>
          <w:szCs w:val="24"/>
        </w:rPr>
        <w:t>Disability</w:t>
      </w:r>
      <w:r w:rsidR="02714B2E" w:rsidRPr="407BAD5F">
        <w:rPr>
          <w:rFonts w:ascii="Times New Roman" w:hAnsi="Times New Roman" w:cs="Times New Roman"/>
          <w:sz w:val="24"/>
          <w:szCs w:val="24"/>
        </w:rPr>
        <w:t xml:space="preserve"> Policy Consortium: </w:t>
      </w:r>
      <w:r w:rsidR="00173995" w:rsidRPr="00173995">
        <w:rPr>
          <w:rFonts w:ascii="Times New Roman" w:hAnsi="Times New Roman" w:cs="Times New Roman"/>
          <w:sz w:val="24"/>
          <w:szCs w:val="24"/>
        </w:rPr>
        <w:t>617-993-6021</w:t>
      </w:r>
      <w:r w:rsidR="00173995">
        <w:rPr>
          <w:rFonts w:ascii="Times New Roman" w:hAnsi="Times New Roman" w:cs="Times New Roman"/>
          <w:sz w:val="24"/>
          <w:szCs w:val="24"/>
        </w:rPr>
        <w:t xml:space="preserve"> </w:t>
      </w:r>
      <w:r w:rsidR="004B22C0" w:rsidRPr="407BAD5F">
        <w:rPr>
          <w:rFonts w:ascii="Times New Roman" w:hAnsi="Times New Roman" w:cs="Times New Roman"/>
          <w:sz w:val="24"/>
          <w:szCs w:val="24"/>
        </w:rPr>
        <w:t xml:space="preserve">or </w:t>
      </w:r>
      <w:hyperlink r:id="rId20" w:history="1">
        <w:r w:rsidR="00AC0951" w:rsidRPr="00C8151C">
          <w:rPr>
            <w:rStyle w:val="Hyperlink"/>
            <w:rFonts w:ascii="Times New Roman" w:hAnsi="Times New Roman" w:cs="Times New Roman"/>
            <w:sz w:val="24"/>
            <w:szCs w:val="24"/>
          </w:rPr>
          <w:t>rfeynman@dpcma.org</w:t>
        </w:r>
      </w:hyperlink>
    </w:p>
    <w:p w14:paraId="0E381F55" w14:textId="4597432C" w:rsidR="7C2157EE" w:rsidRDefault="00AC0951" w:rsidP="407BAD5F">
      <w:pPr>
        <w:pStyle w:val="ListParagraph"/>
        <w:numPr>
          <w:ilvl w:val="1"/>
          <w:numId w:val="1"/>
        </w:numPr>
        <w:ind w:right="-720"/>
        <w:rPr>
          <w:rFonts w:ascii="Times New Roman" w:hAnsi="Times New Roman" w:cs="Times New Roman"/>
          <w:sz w:val="24"/>
          <w:szCs w:val="24"/>
        </w:rPr>
      </w:pPr>
      <w:r>
        <w:rPr>
          <w:rFonts w:ascii="Times New Roman" w:hAnsi="Times New Roman" w:cs="Times New Roman"/>
          <w:sz w:val="24"/>
          <w:szCs w:val="24"/>
        </w:rPr>
        <w:t>Felix</w:t>
      </w:r>
      <w:r w:rsidR="7C2157EE" w:rsidRPr="407BAD5F">
        <w:rPr>
          <w:rFonts w:ascii="Times New Roman" w:hAnsi="Times New Roman" w:cs="Times New Roman"/>
          <w:sz w:val="24"/>
          <w:szCs w:val="24"/>
        </w:rPr>
        <w:t xml:space="preserve">, </w:t>
      </w:r>
      <w:r w:rsidR="7C2157EE" w:rsidRPr="407BAD5F">
        <w:rPr>
          <w:rFonts w:ascii="Times New Roman" w:eastAsia="Times New Roman" w:hAnsi="Times New Roman" w:cs="Times New Roman"/>
          <w:color w:val="000000" w:themeColor="text1"/>
          <w:sz w:val="24"/>
          <w:szCs w:val="24"/>
        </w:rPr>
        <w:t>Boston</w:t>
      </w:r>
      <w:r w:rsidR="7C2157EE" w:rsidRPr="407BAD5F">
        <w:rPr>
          <w:rFonts w:ascii="Times New Roman" w:hAnsi="Times New Roman" w:cs="Times New Roman"/>
          <w:sz w:val="24"/>
          <w:szCs w:val="24"/>
        </w:rPr>
        <w:t xml:space="preserve"> Center for Independent Living: </w:t>
      </w:r>
      <w:r w:rsidR="036AD9C7" w:rsidRPr="036AD9C7">
        <w:rPr>
          <w:rFonts w:ascii="Times New Roman" w:hAnsi="Times New Roman" w:cs="Times New Roman"/>
          <w:sz w:val="24"/>
          <w:szCs w:val="24"/>
        </w:rPr>
        <w:t xml:space="preserve">617-338-6665 ext. 270 or </w:t>
      </w:r>
      <w:hyperlink r:id="rId21">
        <w:r w:rsidR="036AD9C7" w:rsidRPr="036AD9C7">
          <w:rPr>
            <w:rStyle w:val="Hyperlink"/>
            <w:rFonts w:ascii="Times New Roman" w:hAnsi="Times New Roman" w:cs="Times New Roman"/>
            <w:sz w:val="24"/>
            <w:szCs w:val="24"/>
          </w:rPr>
          <w:t>fjordan@bostoncil.org</w:t>
        </w:r>
      </w:hyperlink>
    </w:p>
    <w:p w14:paraId="62FCA469" w14:textId="782D6351" w:rsidR="000D5FED" w:rsidRDefault="7A5F8453" w:rsidP="407BAD5F">
      <w:pPr>
        <w:pStyle w:val="ListParagraph"/>
        <w:numPr>
          <w:ilvl w:val="1"/>
          <w:numId w:val="1"/>
        </w:numPr>
        <w:ind w:right="-720"/>
        <w:rPr>
          <w:rFonts w:ascii="Times New Roman" w:hAnsi="Times New Roman" w:cs="Times New Roman"/>
          <w:sz w:val="24"/>
          <w:szCs w:val="24"/>
        </w:rPr>
      </w:pPr>
      <w:r w:rsidRPr="7A5F8453">
        <w:rPr>
          <w:rFonts w:ascii="Times New Roman" w:hAnsi="Times New Roman" w:cs="Times New Roman"/>
          <w:sz w:val="24"/>
          <w:szCs w:val="24"/>
        </w:rPr>
        <w:t xml:space="preserve">Brianna, Stavros Center for Independent Living: (413) 256-0473 ext.121 or </w:t>
      </w:r>
      <w:hyperlink r:id="rId22">
        <w:r w:rsidRPr="7A5F8453">
          <w:rPr>
            <w:rStyle w:val="Hyperlink"/>
            <w:rFonts w:ascii="Times New Roman" w:hAnsi="Times New Roman" w:cs="Times New Roman"/>
            <w:sz w:val="24"/>
            <w:szCs w:val="24"/>
          </w:rPr>
          <w:t>bzimmerman@Stavros.org</w:t>
        </w:r>
      </w:hyperlink>
      <w:r w:rsidRPr="7A5F8453">
        <w:rPr>
          <w:rFonts w:ascii="Times New Roman" w:hAnsi="Times New Roman" w:cs="Times New Roman"/>
          <w:sz w:val="24"/>
          <w:szCs w:val="24"/>
        </w:rPr>
        <w:t>.</w:t>
      </w:r>
    </w:p>
    <w:p w14:paraId="1C222C9C" w14:textId="01575B64" w:rsidR="7E262AA9" w:rsidRDefault="7E262AA9" w:rsidP="407BAD5F">
      <w:pPr>
        <w:ind w:right="-720"/>
        <w:rPr>
          <w:rFonts w:ascii="Times New Roman" w:hAnsi="Times New Roman" w:cs="Times New Roman"/>
          <w:sz w:val="24"/>
          <w:szCs w:val="24"/>
          <w:u w:val="single"/>
        </w:rPr>
      </w:pPr>
      <w:r w:rsidRPr="407BAD5F">
        <w:rPr>
          <w:rFonts w:ascii="Times New Roman" w:hAnsi="Times New Roman" w:cs="Times New Roman"/>
          <w:sz w:val="24"/>
          <w:szCs w:val="24"/>
          <w:u w:val="single"/>
        </w:rPr>
        <w:t>Written testimony:</w:t>
      </w:r>
    </w:p>
    <w:p w14:paraId="4B4C1DB4" w14:textId="186A93EB" w:rsidR="2A1155A1" w:rsidRDefault="2A1155A1" w:rsidP="407BAD5F">
      <w:pPr>
        <w:pStyle w:val="ListParagraph"/>
        <w:numPr>
          <w:ilvl w:val="0"/>
          <w:numId w:val="10"/>
        </w:numPr>
        <w:ind w:right="-720"/>
        <w:rPr>
          <w:rFonts w:ascii="Times New Roman" w:eastAsia="Times New Roman" w:hAnsi="Times New Roman" w:cs="Times New Roman"/>
          <w:color w:val="000000" w:themeColor="text1"/>
          <w:sz w:val="24"/>
          <w:szCs w:val="24"/>
        </w:rPr>
      </w:pPr>
      <w:r w:rsidRPr="407BAD5F">
        <w:rPr>
          <w:rFonts w:ascii="Times New Roman" w:eastAsia="Times New Roman" w:hAnsi="Times New Roman" w:cs="Times New Roman"/>
          <w:color w:val="000000" w:themeColor="text1"/>
          <w:sz w:val="24"/>
          <w:szCs w:val="24"/>
        </w:rPr>
        <w:t>Written testimony is accepted until the committee takes action on the bill. We don’t know when that will be, but hopefully very soon, so try to submit your testimony as soon as possible!</w:t>
      </w:r>
    </w:p>
    <w:p w14:paraId="02DD7643" w14:textId="29B326BA" w:rsidR="7E262AA9" w:rsidRDefault="7E262AA9" w:rsidP="407BAD5F">
      <w:pPr>
        <w:pStyle w:val="ListParagraph"/>
        <w:numPr>
          <w:ilvl w:val="0"/>
          <w:numId w:val="10"/>
        </w:numPr>
        <w:ind w:right="-720"/>
        <w:rPr>
          <w:rFonts w:ascii="Times New Roman" w:eastAsia="Times New Roman" w:hAnsi="Times New Roman" w:cs="Times New Roman"/>
          <w:color w:val="000000" w:themeColor="text1"/>
          <w:sz w:val="24"/>
          <w:szCs w:val="24"/>
        </w:rPr>
      </w:pPr>
      <w:r w:rsidRPr="407BAD5F">
        <w:rPr>
          <w:rFonts w:ascii="Times New Roman" w:eastAsia="Times New Roman" w:hAnsi="Times New Roman" w:cs="Times New Roman"/>
          <w:color w:val="000000" w:themeColor="text1"/>
          <w:sz w:val="24"/>
          <w:szCs w:val="24"/>
        </w:rPr>
        <w:t xml:space="preserve">Write your testimony. See </w:t>
      </w:r>
      <w:r w:rsidR="22ACE813" w:rsidRPr="407BAD5F">
        <w:rPr>
          <w:rFonts w:ascii="Times New Roman" w:eastAsia="Times New Roman" w:hAnsi="Times New Roman" w:cs="Times New Roman"/>
          <w:color w:val="000000" w:themeColor="text1"/>
          <w:sz w:val="24"/>
          <w:szCs w:val="24"/>
        </w:rPr>
        <w:t>below</w:t>
      </w:r>
      <w:r w:rsidRPr="407BAD5F">
        <w:rPr>
          <w:rFonts w:ascii="Times New Roman" w:eastAsia="Times New Roman" w:hAnsi="Times New Roman" w:cs="Times New Roman"/>
          <w:color w:val="000000" w:themeColor="text1"/>
          <w:sz w:val="24"/>
          <w:szCs w:val="24"/>
        </w:rPr>
        <w:t xml:space="preserve"> for a template you can fill in. Please fill out the bracketed sections. </w:t>
      </w:r>
    </w:p>
    <w:p w14:paraId="3E15DCB4" w14:textId="4AE11AB9" w:rsidR="7E262AA9" w:rsidRDefault="7A5F8453" w:rsidP="407BAD5F">
      <w:pPr>
        <w:pStyle w:val="Header"/>
        <w:numPr>
          <w:ilvl w:val="0"/>
          <w:numId w:val="10"/>
        </w:numPr>
        <w:spacing w:after="160"/>
        <w:rPr>
          <w:rFonts w:ascii="Times New Roman" w:eastAsia="Times New Roman" w:hAnsi="Times New Roman" w:cs="Times New Roman"/>
          <w:color w:val="000000" w:themeColor="text1"/>
          <w:sz w:val="24"/>
          <w:szCs w:val="24"/>
        </w:rPr>
      </w:pPr>
      <w:r w:rsidRPr="7A5F8453">
        <w:rPr>
          <w:rFonts w:ascii="Times New Roman" w:eastAsia="Times New Roman" w:hAnsi="Times New Roman" w:cs="Times New Roman"/>
          <w:color w:val="000000" w:themeColor="text1"/>
          <w:sz w:val="24"/>
          <w:szCs w:val="24"/>
        </w:rPr>
        <w:t>Send your testimony to the Joint Committee on Housing.</w:t>
      </w:r>
    </w:p>
    <w:p w14:paraId="62BD851C" w14:textId="591F6EC2" w:rsidR="7E262AA9" w:rsidRDefault="7E262AA9" w:rsidP="407BAD5F">
      <w:pPr>
        <w:pStyle w:val="ListParagraph"/>
        <w:numPr>
          <w:ilvl w:val="1"/>
          <w:numId w:val="10"/>
        </w:numPr>
        <w:rPr>
          <w:rFonts w:ascii="Times New Roman" w:eastAsia="Times New Roman" w:hAnsi="Times New Roman" w:cs="Times New Roman"/>
          <w:color w:val="000000" w:themeColor="text1"/>
          <w:sz w:val="24"/>
          <w:szCs w:val="24"/>
        </w:rPr>
      </w:pPr>
      <w:r w:rsidRPr="407BAD5F">
        <w:rPr>
          <w:rFonts w:ascii="Times New Roman" w:eastAsia="Times New Roman" w:hAnsi="Times New Roman" w:cs="Times New Roman"/>
          <w:color w:val="000000" w:themeColor="text1"/>
          <w:sz w:val="24"/>
          <w:szCs w:val="24"/>
        </w:rPr>
        <w:t xml:space="preserve">Use this as your subject line: </w:t>
      </w:r>
      <w:r w:rsidRPr="407BAD5F">
        <w:rPr>
          <w:rFonts w:ascii="Times New Roman" w:eastAsia="Times New Roman" w:hAnsi="Times New Roman" w:cs="Times New Roman"/>
          <w:b/>
          <w:bCs/>
          <w:color w:val="000000" w:themeColor="text1"/>
          <w:sz w:val="24"/>
          <w:szCs w:val="24"/>
        </w:rPr>
        <w:t>Testimony</w:t>
      </w:r>
      <w:r w:rsidR="009320F4">
        <w:rPr>
          <w:rFonts w:ascii="Times New Roman" w:eastAsia="Times New Roman" w:hAnsi="Times New Roman" w:cs="Times New Roman"/>
          <w:b/>
          <w:bCs/>
          <w:color w:val="000000" w:themeColor="text1"/>
          <w:sz w:val="24"/>
          <w:szCs w:val="24"/>
        </w:rPr>
        <w:t xml:space="preserve"> on</w:t>
      </w:r>
      <w:r w:rsidRPr="407BAD5F">
        <w:rPr>
          <w:rFonts w:ascii="Times New Roman" w:eastAsia="Times New Roman" w:hAnsi="Times New Roman" w:cs="Times New Roman"/>
          <w:b/>
          <w:bCs/>
          <w:color w:val="000000" w:themeColor="text1"/>
          <w:sz w:val="24"/>
          <w:szCs w:val="24"/>
        </w:rPr>
        <w:t xml:space="preserve"> </w:t>
      </w:r>
      <w:r w:rsidR="009320F4" w:rsidRPr="009320F4">
        <w:rPr>
          <w:rFonts w:ascii="Times New Roman" w:eastAsia="Times New Roman" w:hAnsi="Times New Roman" w:cs="Times New Roman"/>
          <w:b/>
          <w:bCs/>
          <w:color w:val="000000" w:themeColor="text1"/>
          <w:sz w:val="24"/>
          <w:szCs w:val="24"/>
        </w:rPr>
        <w:t>H.4138, the Affordable Homes Act</w:t>
      </w:r>
    </w:p>
    <w:p w14:paraId="53FB3458" w14:textId="51459E67" w:rsidR="7E262AA9" w:rsidRDefault="7E262AA9" w:rsidP="407BAD5F">
      <w:pPr>
        <w:pStyle w:val="ListParagraph"/>
        <w:numPr>
          <w:ilvl w:val="1"/>
          <w:numId w:val="10"/>
        </w:numPr>
        <w:spacing w:line="240" w:lineRule="auto"/>
        <w:rPr>
          <w:rFonts w:ascii="Times New Roman" w:eastAsia="Times New Roman" w:hAnsi="Times New Roman" w:cs="Times New Roman"/>
          <w:color w:val="000000" w:themeColor="text1"/>
          <w:sz w:val="24"/>
          <w:szCs w:val="24"/>
        </w:rPr>
      </w:pPr>
      <w:r w:rsidRPr="407BAD5F">
        <w:rPr>
          <w:rFonts w:ascii="Times New Roman" w:eastAsia="Times New Roman" w:hAnsi="Times New Roman" w:cs="Times New Roman"/>
          <w:color w:val="000000" w:themeColor="text1"/>
          <w:sz w:val="24"/>
          <w:szCs w:val="24"/>
        </w:rPr>
        <w:t xml:space="preserve">You can put your testimony in an attached .doc or .pdf document, or in the body of the email. </w:t>
      </w:r>
    </w:p>
    <w:p w14:paraId="16D9F85C" w14:textId="079B9701" w:rsidR="007F60FB" w:rsidRPr="007F60FB" w:rsidRDefault="7A5F8453" w:rsidP="407BAD5F">
      <w:pPr>
        <w:pStyle w:val="Header"/>
        <w:numPr>
          <w:ilvl w:val="2"/>
          <w:numId w:val="10"/>
        </w:numPr>
        <w:spacing w:after="160"/>
        <w:rPr>
          <w:rFonts w:ascii="Times New Roman" w:eastAsia="Times New Roman" w:hAnsi="Times New Roman" w:cs="Times New Roman"/>
          <w:color w:val="000000" w:themeColor="text1"/>
          <w:sz w:val="24"/>
          <w:szCs w:val="24"/>
        </w:rPr>
      </w:pPr>
      <w:r w:rsidRPr="7A5F8453">
        <w:rPr>
          <w:rFonts w:ascii="Times New Roman" w:eastAsia="Times New Roman" w:hAnsi="Times New Roman" w:cs="Times New Roman"/>
          <w:color w:val="000000" w:themeColor="text1"/>
          <w:sz w:val="24"/>
          <w:szCs w:val="24"/>
        </w:rPr>
        <w:t xml:space="preserve">Email your testimony to </w:t>
      </w:r>
      <w:r w:rsidRPr="7A5F8453">
        <w:rPr>
          <w:rFonts w:ascii="Times New Roman" w:hAnsi="Times New Roman" w:cs="Times New Roman"/>
          <w:sz w:val="24"/>
          <w:szCs w:val="24"/>
        </w:rPr>
        <w:t xml:space="preserve">Luke O'Roark at </w:t>
      </w:r>
      <w:hyperlink r:id="rId23">
        <w:r w:rsidRPr="7A5F8453">
          <w:rPr>
            <w:rStyle w:val="Hyperlink"/>
            <w:rFonts w:ascii="Times New Roman" w:hAnsi="Times New Roman" w:cs="Times New Roman"/>
            <w:sz w:val="24"/>
            <w:szCs w:val="24"/>
          </w:rPr>
          <w:t>luke.oroark@mahouse.gov</w:t>
        </w:r>
      </w:hyperlink>
      <w:r w:rsidRPr="7A5F8453">
        <w:rPr>
          <w:rFonts w:ascii="Times New Roman" w:hAnsi="Times New Roman" w:cs="Times New Roman"/>
          <w:sz w:val="24"/>
          <w:szCs w:val="24"/>
        </w:rPr>
        <w:t xml:space="preserve"> and Christianna Golden at </w:t>
      </w:r>
      <w:hyperlink r:id="rId24">
        <w:r w:rsidRPr="7A5F8453">
          <w:rPr>
            <w:rStyle w:val="Hyperlink"/>
            <w:rFonts w:ascii="Times New Roman" w:hAnsi="Times New Roman" w:cs="Times New Roman"/>
            <w:sz w:val="24"/>
            <w:szCs w:val="24"/>
          </w:rPr>
          <w:t>christianna.golden@masenate.gov</w:t>
        </w:r>
      </w:hyperlink>
      <w:r w:rsidRPr="7A5F8453">
        <w:rPr>
          <w:rFonts w:ascii="Times New Roman" w:hAnsi="Times New Roman" w:cs="Times New Roman"/>
          <w:sz w:val="24"/>
          <w:szCs w:val="24"/>
        </w:rPr>
        <w:t>.</w:t>
      </w:r>
    </w:p>
    <w:p w14:paraId="01196D66" w14:textId="13148FB6" w:rsidR="6AF2CB67" w:rsidRPr="007F60FB" w:rsidRDefault="6AF2CB67" w:rsidP="407BAD5F">
      <w:pPr>
        <w:pStyle w:val="Header"/>
        <w:numPr>
          <w:ilvl w:val="2"/>
          <w:numId w:val="10"/>
        </w:numPr>
        <w:spacing w:after="160"/>
        <w:rPr>
          <w:rFonts w:ascii="Times New Roman" w:eastAsia="Times New Roman" w:hAnsi="Times New Roman" w:cs="Times New Roman"/>
          <w:color w:val="000000" w:themeColor="text1"/>
          <w:sz w:val="24"/>
          <w:szCs w:val="24"/>
        </w:rPr>
      </w:pPr>
      <w:r w:rsidRPr="007F60FB">
        <w:rPr>
          <w:rFonts w:ascii="Times New Roman" w:eastAsia="Times New Roman" w:hAnsi="Times New Roman" w:cs="Times New Roman"/>
          <w:color w:val="000000" w:themeColor="text1"/>
          <w:sz w:val="24"/>
          <w:szCs w:val="24"/>
        </w:rPr>
        <w:t>C</w:t>
      </w:r>
      <w:r w:rsidR="7E262AA9" w:rsidRPr="007F60FB">
        <w:rPr>
          <w:rFonts w:ascii="Times New Roman" w:eastAsia="Times New Roman" w:hAnsi="Times New Roman" w:cs="Times New Roman"/>
          <w:color w:val="000000" w:themeColor="text1"/>
          <w:sz w:val="24"/>
          <w:szCs w:val="24"/>
        </w:rPr>
        <w:t xml:space="preserve">c your state </w:t>
      </w:r>
      <w:r w:rsidR="173F76F5" w:rsidRPr="007F60FB">
        <w:rPr>
          <w:rFonts w:ascii="Times New Roman" w:eastAsia="Times New Roman" w:hAnsi="Times New Roman" w:cs="Times New Roman"/>
          <w:color w:val="000000" w:themeColor="text1"/>
          <w:sz w:val="24"/>
          <w:szCs w:val="24"/>
        </w:rPr>
        <w:t xml:space="preserve">legislators </w:t>
      </w:r>
      <w:r w:rsidR="7E262AA9" w:rsidRPr="007F60FB">
        <w:rPr>
          <w:rFonts w:ascii="Times New Roman" w:eastAsia="Times New Roman" w:hAnsi="Times New Roman" w:cs="Times New Roman"/>
          <w:color w:val="000000" w:themeColor="text1"/>
          <w:sz w:val="24"/>
          <w:szCs w:val="24"/>
        </w:rPr>
        <w:t xml:space="preserve">on the email. </w:t>
      </w:r>
      <w:r w:rsidR="4118A661" w:rsidRPr="007F60FB">
        <w:rPr>
          <w:rFonts w:ascii="Times New Roman" w:eastAsia="Times New Roman" w:hAnsi="Times New Roman" w:cs="Times New Roman"/>
          <w:color w:val="000000" w:themeColor="text1"/>
          <w:sz w:val="24"/>
          <w:szCs w:val="24"/>
        </w:rPr>
        <w:t>You can fi</w:t>
      </w:r>
      <w:r w:rsidR="7E262AA9" w:rsidRPr="007F60FB">
        <w:rPr>
          <w:rFonts w:ascii="Times New Roman" w:eastAsia="Times New Roman" w:hAnsi="Times New Roman" w:cs="Times New Roman"/>
          <w:color w:val="000000" w:themeColor="text1"/>
          <w:sz w:val="24"/>
          <w:szCs w:val="24"/>
        </w:rPr>
        <w:t xml:space="preserve">nd their emails by going to </w:t>
      </w:r>
      <w:hyperlink r:id="rId25">
        <w:r w:rsidR="7E262AA9" w:rsidRPr="007F60FB">
          <w:rPr>
            <w:rStyle w:val="Hyperlink"/>
            <w:rFonts w:ascii="Times New Roman" w:eastAsia="Times New Roman" w:hAnsi="Times New Roman" w:cs="Times New Roman"/>
            <w:sz w:val="24"/>
            <w:szCs w:val="24"/>
          </w:rPr>
          <w:t>https://malegislature.gov/Search/FindMyLegislator</w:t>
        </w:r>
      </w:hyperlink>
      <w:r w:rsidR="7E262AA9" w:rsidRPr="007F60FB">
        <w:rPr>
          <w:rFonts w:ascii="Times New Roman" w:eastAsia="Times New Roman" w:hAnsi="Times New Roman" w:cs="Times New Roman"/>
          <w:color w:val="000000" w:themeColor="text1"/>
          <w:sz w:val="24"/>
          <w:szCs w:val="24"/>
        </w:rPr>
        <w:t>.</w:t>
      </w:r>
    </w:p>
    <w:p w14:paraId="7DC5E2B9" w14:textId="13491F4F" w:rsidR="29C0B901" w:rsidRDefault="7A5F8453" w:rsidP="407BAD5F">
      <w:pPr>
        <w:pStyle w:val="Header"/>
        <w:numPr>
          <w:ilvl w:val="2"/>
          <w:numId w:val="10"/>
        </w:numPr>
        <w:spacing w:after="160"/>
        <w:rPr>
          <w:rFonts w:ascii="Times New Roman" w:eastAsia="Times New Roman" w:hAnsi="Times New Roman" w:cs="Times New Roman"/>
          <w:color w:val="000000" w:themeColor="text1"/>
          <w:sz w:val="24"/>
          <w:szCs w:val="24"/>
        </w:rPr>
      </w:pPr>
      <w:r w:rsidRPr="7A5F8453">
        <w:rPr>
          <w:rFonts w:ascii="Times New Roman" w:eastAsia="Times New Roman" w:hAnsi="Times New Roman" w:cs="Times New Roman"/>
          <w:color w:val="000000" w:themeColor="text1"/>
          <w:sz w:val="24"/>
          <w:szCs w:val="24"/>
        </w:rPr>
        <w:t xml:space="preserve">Bcc </w:t>
      </w:r>
      <w:hyperlink r:id="rId26">
        <w:r w:rsidRPr="7A5F8453">
          <w:rPr>
            <w:rStyle w:val="Hyperlink"/>
            <w:rFonts w:ascii="Times New Roman" w:eastAsia="Times New Roman" w:hAnsi="Times New Roman" w:cs="Times New Roman"/>
            <w:sz w:val="24"/>
            <w:szCs w:val="24"/>
          </w:rPr>
          <w:t>rfeynman@dpcma.org</w:t>
        </w:r>
      </w:hyperlink>
      <w:r w:rsidRPr="7A5F8453">
        <w:rPr>
          <w:rFonts w:ascii="Times New Roman" w:eastAsia="Times New Roman" w:hAnsi="Times New Roman" w:cs="Times New Roman"/>
          <w:color w:val="000000" w:themeColor="text1"/>
          <w:sz w:val="24"/>
          <w:szCs w:val="24"/>
        </w:rPr>
        <w:t xml:space="preserve"> or </w:t>
      </w:r>
      <w:hyperlink r:id="rId27">
        <w:r w:rsidRPr="7A5F8453">
          <w:rPr>
            <w:rStyle w:val="Hyperlink"/>
            <w:rFonts w:ascii="Times New Roman" w:eastAsia="Times New Roman" w:hAnsi="Times New Roman" w:cs="Times New Roman"/>
            <w:sz w:val="24"/>
            <w:szCs w:val="24"/>
          </w:rPr>
          <w:t>fjordan@bostoncil.org</w:t>
        </w:r>
      </w:hyperlink>
      <w:r w:rsidRPr="7A5F8453">
        <w:rPr>
          <w:rFonts w:ascii="Times New Roman" w:eastAsia="Times New Roman" w:hAnsi="Times New Roman" w:cs="Times New Roman"/>
          <w:color w:val="000000" w:themeColor="text1"/>
          <w:sz w:val="24"/>
          <w:szCs w:val="24"/>
        </w:rPr>
        <w:t xml:space="preserve"> so we can keep track of who/how many people have submitted testimony.</w:t>
      </w:r>
    </w:p>
    <w:p w14:paraId="672FFF79" w14:textId="787C52ED" w:rsidR="7E262AA9" w:rsidRDefault="7E262AA9" w:rsidP="407BAD5F">
      <w:pPr>
        <w:pStyle w:val="ListParagraph"/>
        <w:numPr>
          <w:ilvl w:val="0"/>
          <w:numId w:val="10"/>
        </w:numPr>
        <w:rPr>
          <w:rFonts w:ascii="Times New Roman" w:eastAsia="Times New Roman" w:hAnsi="Times New Roman" w:cs="Times New Roman"/>
          <w:color w:val="000000" w:themeColor="text1"/>
          <w:sz w:val="24"/>
          <w:szCs w:val="24"/>
        </w:rPr>
      </w:pPr>
      <w:r w:rsidRPr="407BAD5F">
        <w:rPr>
          <w:rFonts w:ascii="Times New Roman" w:eastAsia="Times New Roman" w:hAnsi="Times New Roman" w:cs="Times New Roman"/>
          <w:color w:val="000000" w:themeColor="text1"/>
          <w:sz w:val="24"/>
          <w:szCs w:val="24"/>
        </w:rPr>
        <w:t xml:space="preserve">If you </w:t>
      </w:r>
      <w:r w:rsidR="436B4B27" w:rsidRPr="407BAD5F">
        <w:rPr>
          <w:rFonts w:ascii="Times New Roman" w:eastAsia="Times New Roman" w:hAnsi="Times New Roman" w:cs="Times New Roman"/>
          <w:color w:val="000000" w:themeColor="text1"/>
          <w:sz w:val="24"/>
          <w:szCs w:val="24"/>
        </w:rPr>
        <w:t xml:space="preserve">need someone to email your testimony to the committee on your behalf, or if you </w:t>
      </w:r>
      <w:r w:rsidRPr="407BAD5F">
        <w:rPr>
          <w:rFonts w:ascii="Times New Roman" w:eastAsia="Times New Roman" w:hAnsi="Times New Roman" w:cs="Times New Roman"/>
          <w:color w:val="000000" w:themeColor="text1"/>
          <w:sz w:val="24"/>
          <w:szCs w:val="24"/>
        </w:rPr>
        <w:t>have any questions about what to write in your testimony</w:t>
      </w:r>
      <w:r w:rsidR="4BFF00A7" w:rsidRPr="407BAD5F">
        <w:rPr>
          <w:rFonts w:ascii="Times New Roman" w:eastAsia="Times New Roman" w:hAnsi="Times New Roman" w:cs="Times New Roman"/>
          <w:color w:val="000000" w:themeColor="text1"/>
          <w:sz w:val="24"/>
          <w:szCs w:val="24"/>
        </w:rPr>
        <w:t xml:space="preserve">, please reach out to </w:t>
      </w:r>
      <w:r w:rsidR="00616083">
        <w:rPr>
          <w:rFonts w:ascii="Times New Roman" w:eastAsia="Times New Roman" w:hAnsi="Times New Roman" w:cs="Times New Roman"/>
          <w:color w:val="000000" w:themeColor="text1"/>
          <w:sz w:val="24"/>
          <w:szCs w:val="24"/>
        </w:rPr>
        <w:t>R, Felix, or Brianna</w:t>
      </w:r>
      <w:r w:rsidR="4BFF00A7" w:rsidRPr="407BAD5F">
        <w:rPr>
          <w:rFonts w:ascii="Times New Roman" w:eastAsia="Times New Roman" w:hAnsi="Times New Roman" w:cs="Times New Roman"/>
          <w:color w:val="000000" w:themeColor="text1"/>
          <w:sz w:val="24"/>
          <w:szCs w:val="24"/>
        </w:rPr>
        <w:t>.</w:t>
      </w:r>
    </w:p>
    <w:p w14:paraId="4B1A3084" w14:textId="77777777" w:rsidR="00616083" w:rsidRDefault="00616083" w:rsidP="00616083">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R</w:t>
      </w:r>
      <w:r w:rsidRPr="407BAD5F">
        <w:rPr>
          <w:rFonts w:ascii="Times New Roman" w:hAnsi="Times New Roman" w:cs="Times New Roman"/>
          <w:sz w:val="24"/>
          <w:szCs w:val="24"/>
        </w:rPr>
        <w:t xml:space="preserve">, </w:t>
      </w:r>
      <w:r w:rsidRPr="407BAD5F">
        <w:rPr>
          <w:rFonts w:ascii="Times New Roman" w:eastAsia="Times New Roman" w:hAnsi="Times New Roman" w:cs="Times New Roman"/>
          <w:color w:val="000000" w:themeColor="text1"/>
          <w:sz w:val="24"/>
          <w:szCs w:val="24"/>
        </w:rPr>
        <w:t>Disability</w:t>
      </w:r>
      <w:r w:rsidRPr="407BAD5F">
        <w:rPr>
          <w:rFonts w:ascii="Times New Roman" w:hAnsi="Times New Roman" w:cs="Times New Roman"/>
          <w:sz w:val="24"/>
          <w:szCs w:val="24"/>
        </w:rPr>
        <w:t xml:space="preserve"> Policy Consortium: </w:t>
      </w:r>
      <w:r w:rsidRPr="00173995">
        <w:rPr>
          <w:rFonts w:ascii="Times New Roman" w:hAnsi="Times New Roman" w:cs="Times New Roman"/>
          <w:sz w:val="24"/>
          <w:szCs w:val="24"/>
        </w:rPr>
        <w:t>617-993-6021</w:t>
      </w:r>
      <w:r>
        <w:rPr>
          <w:rFonts w:ascii="Times New Roman" w:hAnsi="Times New Roman" w:cs="Times New Roman"/>
          <w:sz w:val="24"/>
          <w:szCs w:val="24"/>
        </w:rPr>
        <w:t xml:space="preserve"> </w:t>
      </w:r>
      <w:r w:rsidRPr="407BAD5F">
        <w:rPr>
          <w:rFonts w:ascii="Times New Roman" w:hAnsi="Times New Roman" w:cs="Times New Roman"/>
          <w:sz w:val="24"/>
          <w:szCs w:val="24"/>
        </w:rPr>
        <w:t xml:space="preserve">or </w:t>
      </w:r>
      <w:hyperlink r:id="rId28" w:history="1">
        <w:r w:rsidRPr="00C8151C">
          <w:rPr>
            <w:rStyle w:val="Hyperlink"/>
            <w:rFonts w:ascii="Times New Roman" w:hAnsi="Times New Roman" w:cs="Times New Roman"/>
            <w:sz w:val="24"/>
            <w:szCs w:val="24"/>
          </w:rPr>
          <w:t>rfeynman@dpcma.org</w:t>
        </w:r>
      </w:hyperlink>
    </w:p>
    <w:p w14:paraId="46C40C53" w14:textId="22F11AA4" w:rsidR="00616083" w:rsidRDefault="00616083" w:rsidP="00616083">
      <w:pPr>
        <w:pStyle w:val="ListParagraph"/>
        <w:numPr>
          <w:ilvl w:val="1"/>
          <w:numId w:val="10"/>
        </w:numPr>
        <w:ind w:right="-720"/>
        <w:rPr>
          <w:rFonts w:ascii="Times New Roman" w:hAnsi="Times New Roman" w:cs="Times New Roman"/>
          <w:sz w:val="24"/>
          <w:szCs w:val="24"/>
        </w:rPr>
      </w:pPr>
      <w:r>
        <w:rPr>
          <w:rFonts w:ascii="Times New Roman" w:hAnsi="Times New Roman" w:cs="Times New Roman"/>
          <w:sz w:val="24"/>
          <w:szCs w:val="24"/>
        </w:rPr>
        <w:t>Felix</w:t>
      </w:r>
      <w:r w:rsidRPr="407BAD5F">
        <w:rPr>
          <w:rFonts w:ascii="Times New Roman" w:hAnsi="Times New Roman" w:cs="Times New Roman"/>
          <w:sz w:val="24"/>
          <w:szCs w:val="24"/>
        </w:rPr>
        <w:t xml:space="preserve">, </w:t>
      </w:r>
      <w:r w:rsidRPr="407BAD5F">
        <w:rPr>
          <w:rFonts w:ascii="Times New Roman" w:eastAsia="Times New Roman" w:hAnsi="Times New Roman" w:cs="Times New Roman"/>
          <w:color w:val="000000" w:themeColor="text1"/>
          <w:sz w:val="24"/>
          <w:szCs w:val="24"/>
        </w:rPr>
        <w:t>Boston</w:t>
      </w:r>
      <w:r w:rsidRPr="407BAD5F">
        <w:rPr>
          <w:rFonts w:ascii="Times New Roman" w:hAnsi="Times New Roman" w:cs="Times New Roman"/>
          <w:sz w:val="24"/>
          <w:szCs w:val="24"/>
        </w:rPr>
        <w:t xml:space="preserve"> Center for Independent Living: </w:t>
      </w:r>
      <w:r w:rsidR="036AD9C7" w:rsidRPr="036AD9C7">
        <w:rPr>
          <w:rFonts w:ascii="Times New Roman" w:hAnsi="Times New Roman" w:cs="Times New Roman"/>
          <w:sz w:val="24"/>
          <w:szCs w:val="24"/>
        </w:rPr>
        <w:t>617-338-6665 ext. 270</w:t>
      </w:r>
      <w:r w:rsidRPr="407BAD5F">
        <w:rPr>
          <w:rFonts w:ascii="Times New Roman" w:hAnsi="Times New Roman" w:cs="Times New Roman"/>
          <w:sz w:val="24"/>
          <w:szCs w:val="24"/>
        </w:rPr>
        <w:t xml:space="preserve"> or </w:t>
      </w:r>
      <w:hyperlink r:id="rId29">
        <w:r w:rsidR="036AD9C7" w:rsidRPr="036AD9C7">
          <w:rPr>
            <w:rStyle w:val="Hyperlink"/>
            <w:rFonts w:ascii="Times New Roman" w:hAnsi="Times New Roman" w:cs="Times New Roman"/>
            <w:sz w:val="24"/>
            <w:szCs w:val="24"/>
          </w:rPr>
          <w:t>fjordan@bostoncil.org</w:t>
        </w:r>
      </w:hyperlink>
    </w:p>
    <w:p w14:paraId="6A1993DB" w14:textId="08671245" w:rsidR="00616083" w:rsidRDefault="7A5F8453" w:rsidP="00616083">
      <w:pPr>
        <w:pStyle w:val="ListParagraph"/>
        <w:numPr>
          <w:ilvl w:val="1"/>
          <w:numId w:val="10"/>
        </w:numPr>
        <w:ind w:right="-720"/>
        <w:rPr>
          <w:rFonts w:ascii="Times New Roman" w:hAnsi="Times New Roman" w:cs="Times New Roman"/>
          <w:sz w:val="24"/>
          <w:szCs w:val="24"/>
        </w:rPr>
      </w:pPr>
      <w:r w:rsidRPr="7A5F8453">
        <w:rPr>
          <w:rFonts w:ascii="Times New Roman" w:hAnsi="Times New Roman" w:cs="Times New Roman"/>
          <w:sz w:val="24"/>
          <w:szCs w:val="24"/>
        </w:rPr>
        <w:t xml:space="preserve">Brianna, Stavros Center for Independent Living: (413) 256-0473 Ext. 121 or </w:t>
      </w:r>
      <w:hyperlink r:id="rId30">
        <w:r w:rsidRPr="7A5F8453">
          <w:rPr>
            <w:rStyle w:val="Hyperlink"/>
            <w:rFonts w:ascii="Times New Roman" w:hAnsi="Times New Roman" w:cs="Times New Roman"/>
            <w:sz w:val="24"/>
            <w:szCs w:val="24"/>
          </w:rPr>
          <w:t>bzimmerman@stavros.org</w:t>
        </w:r>
      </w:hyperlink>
      <w:r w:rsidRPr="7A5F8453">
        <w:rPr>
          <w:rFonts w:ascii="Times New Roman" w:hAnsi="Times New Roman" w:cs="Times New Roman"/>
          <w:sz w:val="24"/>
          <w:szCs w:val="24"/>
        </w:rPr>
        <w:t xml:space="preserve">. </w:t>
      </w:r>
    </w:p>
    <w:p w14:paraId="5C3D699C" w14:textId="77777777" w:rsidR="00D61377" w:rsidRDefault="00D61377" w:rsidP="00D61377">
      <w:pPr>
        <w:rPr>
          <w:rFonts w:ascii="Times New Roman" w:hAnsi="Times New Roman" w:cs="Times New Roman"/>
          <w:sz w:val="24"/>
          <w:szCs w:val="24"/>
          <w:u w:val="single"/>
        </w:rPr>
      </w:pPr>
    </w:p>
    <w:p w14:paraId="530813B9" w14:textId="7B62D2E6" w:rsidR="00D61377" w:rsidRPr="00D61377" w:rsidRDefault="00D61377" w:rsidP="00D61377">
      <w:pPr>
        <w:rPr>
          <w:rFonts w:ascii="Times New Roman" w:hAnsi="Times New Roman" w:cs="Times New Roman"/>
          <w:sz w:val="24"/>
          <w:szCs w:val="24"/>
        </w:rPr>
      </w:pPr>
      <w:r w:rsidRPr="407BAD5F">
        <w:rPr>
          <w:rFonts w:ascii="Times New Roman" w:hAnsi="Times New Roman" w:cs="Times New Roman"/>
          <w:sz w:val="24"/>
          <w:szCs w:val="24"/>
          <w:u w:val="single"/>
        </w:rPr>
        <w:lastRenderedPageBreak/>
        <w:t xml:space="preserve">Examples of Stories </w:t>
      </w:r>
      <w:r w:rsidR="1347EEA3" w:rsidRPr="407BAD5F">
        <w:rPr>
          <w:rFonts w:ascii="Times New Roman" w:hAnsi="Times New Roman" w:cs="Times New Roman"/>
          <w:sz w:val="24"/>
          <w:szCs w:val="24"/>
          <w:u w:val="single"/>
        </w:rPr>
        <w:t xml:space="preserve">People </w:t>
      </w:r>
      <w:r w:rsidR="0035794B">
        <w:rPr>
          <w:rFonts w:ascii="Times New Roman" w:hAnsi="Times New Roman" w:cs="Times New Roman"/>
          <w:sz w:val="24"/>
          <w:szCs w:val="24"/>
          <w:u w:val="single"/>
        </w:rPr>
        <w:t>Might Include</w:t>
      </w:r>
      <w:r w:rsidRPr="407BAD5F">
        <w:rPr>
          <w:rFonts w:ascii="Times New Roman" w:hAnsi="Times New Roman" w:cs="Times New Roman"/>
          <w:sz w:val="24"/>
          <w:szCs w:val="24"/>
          <w:u w:val="single"/>
        </w:rPr>
        <w:t xml:space="preserve"> in their Testimony</w:t>
      </w:r>
      <w:r w:rsidRPr="407BAD5F">
        <w:rPr>
          <w:rFonts w:ascii="Times New Roman" w:hAnsi="Times New Roman" w:cs="Times New Roman"/>
          <w:sz w:val="24"/>
          <w:szCs w:val="24"/>
        </w:rPr>
        <w:t xml:space="preserve">: </w:t>
      </w:r>
    </w:p>
    <w:p w14:paraId="77E98668" w14:textId="406A4C2E" w:rsidR="00D61377" w:rsidRPr="00D61377" w:rsidRDefault="00D61377" w:rsidP="00BC509B">
      <w:pPr>
        <w:pStyle w:val="ListParagraph"/>
        <w:numPr>
          <w:ilvl w:val="0"/>
          <w:numId w:val="14"/>
        </w:numPr>
        <w:spacing w:after="120" w:line="240" w:lineRule="auto"/>
        <w:contextualSpacing w:val="0"/>
        <w:rPr>
          <w:rFonts w:ascii="Times New Roman" w:hAnsi="Times New Roman" w:cs="Times New Roman"/>
          <w:sz w:val="24"/>
          <w:szCs w:val="24"/>
        </w:rPr>
      </w:pPr>
      <w:r w:rsidRPr="00D61377">
        <w:rPr>
          <w:rFonts w:ascii="Times New Roman" w:hAnsi="Times New Roman" w:cs="Times New Roman"/>
          <w:color w:val="000000"/>
          <w:sz w:val="24"/>
          <w:szCs w:val="24"/>
        </w:rPr>
        <w:t>“</w:t>
      </w:r>
      <w:r w:rsidR="00F82236">
        <w:rPr>
          <w:rFonts w:ascii="Times New Roman" w:hAnsi="Times New Roman" w:cs="Times New Roman"/>
          <w:color w:val="000000"/>
          <w:sz w:val="24"/>
          <w:szCs w:val="24"/>
        </w:rPr>
        <w:t xml:space="preserve">I was homeless and living in a shelter </w:t>
      </w:r>
      <w:r w:rsidR="00577013">
        <w:rPr>
          <w:rFonts w:ascii="Times New Roman" w:hAnsi="Times New Roman" w:cs="Times New Roman"/>
          <w:color w:val="000000"/>
          <w:sz w:val="24"/>
          <w:szCs w:val="24"/>
        </w:rPr>
        <w:t xml:space="preserve">that only had stairs </w:t>
      </w:r>
      <w:r w:rsidR="00F82236">
        <w:rPr>
          <w:rFonts w:ascii="Times New Roman" w:hAnsi="Times New Roman" w:cs="Times New Roman"/>
          <w:color w:val="000000"/>
          <w:sz w:val="24"/>
          <w:szCs w:val="24"/>
        </w:rPr>
        <w:t xml:space="preserve">for </w:t>
      </w:r>
      <w:r w:rsidR="00D65459">
        <w:rPr>
          <w:rFonts w:ascii="Times New Roman" w:hAnsi="Times New Roman" w:cs="Times New Roman"/>
          <w:color w:val="000000"/>
          <w:sz w:val="24"/>
          <w:szCs w:val="24"/>
        </w:rPr>
        <w:t xml:space="preserve">over a year, which made my knee and hip problems much worse. </w:t>
      </w:r>
      <w:r w:rsidR="00D80885">
        <w:rPr>
          <w:rFonts w:ascii="Times New Roman" w:hAnsi="Times New Roman" w:cs="Times New Roman"/>
          <w:color w:val="000000"/>
          <w:sz w:val="24"/>
          <w:szCs w:val="24"/>
        </w:rPr>
        <w:t xml:space="preserve">Since I got a voucher and moved into an apartment, I’ve been able to spend more time </w:t>
      </w:r>
      <w:r w:rsidR="00590E48">
        <w:rPr>
          <w:rFonts w:ascii="Times New Roman" w:hAnsi="Times New Roman" w:cs="Times New Roman"/>
          <w:color w:val="000000"/>
          <w:sz w:val="24"/>
          <w:szCs w:val="24"/>
        </w:rPr>
        <w:t xml:space="preserve">on taking care of my health and </w:t>
      </w:r>
      <w:r w:rsidR="00371D6F">
        <w:rPr>
          <w:rFonts w:ascii="Times New Roman" w:hAnsi="Times New Roman" w:cs="Times New Roman"/>
          <w:color w:val="000000"/>
          <w:sz w:val="24"/>
          <w:szCs w:val="24"/>
        </w:rPr>
        <w:t xml:space="preserve">I am in much less pain. I’ve also </w:t>
      </w:r>
      <w:r w:rsidR="00F271F9">
        <w:rPr>
          <w:rFonts w:ascii="Times New Roman" w:hAnsi="Times New Roman" w:cs="Times New Roman"/>
          <w:color w:val="000000"/>
          <w:sz w:val="24"/>
          <w:szCs w:val="24"/>
        </w:rPr>
        <w:t>started watching my grandkids so my son can work, now that I have a safe place for them to play.”</w:t>
      </w:r>
    </w:p>
    <w:p w14:paraId="54D63AB1" w14:textId="6BA7AEFA" w:rsidR="00D61377" w:rsidRPr="00D61377" w:rsidRDefault="00D61377" w:rsidP="407BAD5F">
      <w:pPr>
        <w:pStyle w:val="ListParagraph"/>
        <w:numPr>
          <w:ilvl w:val="0"/>
          <w:numId w:val="14"/>
        </w:numPr>
        <w:spacing w:after="120" w:line="240" w:lineRule="auto"/>
        <w:rPr>
          <w:rFonts w:ascii="Times New Roman" w:hAnsi="Times New Roman" w:cs="Times New Roman"/>
          <w:sz w:val="24"/>
          <w:szCs w:val="24"/>
        </w:rPr>
      </w:pPr>
      <w:r w:rsidRPr="407BAD5F">
        <w:rPr>
          <w:rFonts w:ascii="Times New Roman" w:hAnsi="Times New Roman" w:cs="Times New Roman"/>
          <w:sz w:val="24"/>
          <w:szCs w:val="24"/>
        </w:rPr>
        <w:t>“</w:t>
      </w:r>
      <w:r w:rsidR="00C7267C">
        <w:rPr>
          <w:rFonts w:ascii="Times New Roman" w:hAnsi="Times New Roman" w:cs="Times New Roman"/>
          <w:sz w:val="24"/>
          <w:szCs w:val="24"/>
        </w:rPr>
        <w:t xml:space="preserve">After I was approved for my AHVP voucher, </w:t>
      </w:r>
      <w:r w:rsidR="00217DCA">
        <w:rPr>
          <w:rFonts w:ascii="Times New Roman" w:hAnsi="Times New Roman" w:cs="Times New Roman"/>
          <w:sz w:val="24"/>
          <w:szCs w:val="24"/>
        </w:rPr>
        <w:t xml:space="preserve">I was so excited to start looking for a home. </w:t>
      </w:r>
      <w:r w:rsidR="00570228">
        <w:rPr>
          <w:rFonts w:ascii="Times New Roman" w:hAnsi="Times New Roman" w:cs="Times New Roman"/>
          <w:sz w:val="24"/>
          <w:szCs w:val="24"/>
        </w:rPr>
        <w:t xml:space="preserve">It took me four months to find a place that </w:t>
      </w:r>
      <w:r w:rsidR="009628FE">
        <w:rPr>
          <w:rFonts w:ascii="Times New Roman" w:hAnsi="Times New Roman" w:cs="Times New Roman"/>
          <w:sz w:val="24"/>
          <w:szCs w:val="24"/>
        </w:rPr>
        <w:t>had a roll-in shower, which I need.</w:t>
      </w:r>
      <w:r w:rsidR="00DA4F10">
        <w:rPr>
          <w:rFonts w:ascii="Times New Roman" w:hAnsi="Times New Roman" w:cs="Times New Roman"/>
          <w:sz w:val="24"/>
          <w:szCs w:val="24"/>
        </w:rPr>
        <w:t xml:space="preserve"> Even then, the landlord raised the rent after a year and I had to move out.”</w:t>
      </w:r>
    </w:p>
    <w:p w14:paraId="67BB00F2" w14:textId="1ACC3BCE" w:rsidR="00694F30" w:rsidRPr="00A55A0B" w:rsidRDefault="00D61377" w:rsidP="00694F30">
      <w:pPr>
        <w:pStyle w:val="ListParagraph"/>
        <w:numPr>
          <w:ilvl w:val="0"/>
          <w:numId w:val="14"/>
        </w:numPr>
        <w:spacing w:after="120" w:line="240" w:lineRule="auto"/>
        <w:rPr>
          <w:rFonts w:ascii="Times New Roman" w:hAnsi="Times New Roman" w:cs="Times New Roman"/>
          <w:color w:val="000000" w:themeColor="text1"/>
          <w:sz w:val="24"/>
          <w:szCs w:val="24"/>
        </w:rPr>
      </w:pPr>
      <w:r w:rsidRPr="407BAD5F">
        <w:rPr>
          <w:rFonts w:ascii="Times New Roman" w:hAnsi="Times New Roman" w:cs="Times New Roman"/>
          <w:color w:val="000000" w:themeColor="text1"/>
          <w:sz w:val="24"/>
          <w:szCs w:val="24"/>
        </w:rPr>
        <w:t>“I</w:t>
      </w:r>
      <w:r w:rsidR="00556B34">
        <w:rPr>
          <w:rFonts w:ascii="Times New Roman" w:hAnsi="Times New Roman" w:cs="Times New Roman"/>
          <w:color w:val="000000" w:themeColor="text1"/>
          <w:sz w:val="24"/>
          <w:szCs w:val="24"/>
        </w:rPr>
        <w:t xml:space="preserve"> helped </w:t>
      </w:r>
      <w:r w:rsidR="00B82413">
        <w:rPr>
          <w:rFonts w:ascii="Times New Roman" w:hAnsi="Times New Roman" w:cs="Times New Roman"/>
          <w:color w:val="000000" w:themeColor="text1"/>
          <w:sz w:val="24"/>
          <w:szCs w:val="24"/>
        </w:rPr>
        <w:t xml:space="preserve">a consumer with her housing search using an AHVP voucher. We applied to over 80 apartments </w:t>
      </w:r>
      <w:r w:rsidR="00326C4C">
        <w:rPr>
          <w:rFonts w:ascii="Times New Roman" w:hAnsi="Times New Roman" w:cs="Times New Roman"/>
          <w:color w:val="000000" w:themeColor="text1"/>
          <w:sz w:val="24"/>
          <w:szCs w:val="24"/>
        </w:rPr>
        <w:t xml:space="preserve">but </w:t>
      </w:r>
      <w:r w:rsidR="00DF5C88">
        <w:rPr>
          <w:rFonts w:ascii="Times New Roman" w:hAnsi="Times New Roman" w:cs="Times New Roman"/>
          <w:color w:val="000000" w:themeColor="text1"/>
          <w:sz w:val="24"/>
          <w:szCs w:val="24"/>
        </w:rPr>
        <w:t>none accepted her</w:t>
      </w:r>
      <w:r w:rsidRPr="407BAD5F">
        <w:rPr>
          <w:rFonts w:ascii="Times New Roman" w:hAnsi="Times New Roman" w:cs="Times New Roman"/>
          <w:color w:val="000000" w:themeColor="text1"/>
          <w:sz w:val="24"/>
          <w:szCs w:val="24"/>
        </w:rPr>
        <w:t>.</w:t>
      </w:r>
      <w:r w:rsidR="00DF5C88">
        <w:rPr>
          <w:rFonts w:ascii="Times New Roman" w:hAnsi="Times New Roman" w:cs="Times New Roman"/>
          <w:color w:val="000000" w:themeColor="text1"/>
          <w:sz w:val="24"/>
          <w:szCs w:val="24"/>
        </w:rPr>
        <w:t xml:space="preserve"> She ran out of time on her voucher and is still in a nursing home, even though she doesn’t need or want that level of care</w:t>
      </w:r>
      <w:r w:rsidR="00D80885">
        <w:rPr>
          <w:rFonts w:ascii="Times New Roman" w:hAnsi="Times New Roman" w:cs="Times New Roman"/>
          <w:color w:val="000000" w:themeColor="text1"/>
          <w:sz w:val="24"/>
          <w:szCs w:val="24"/>
        </w:rPr>
        <w:t>.</w:t>
      </w:r>
      <w:r w:rsidRPr="407BAD5F">
        <w:rPr>
          <w:rFonts w:ascii="Times New Roman" w:hAnsi="Times New Roman" w:cs="Times New Roman"/>
          <w:color w:val="000000" w:themeColor="text1"/>
          <w:sz w:val="24"/>
          <w:szCs w:val="24"/>
        </w:rPr>
        <w:t>”</w:t>
      </w:r>
    </w:p>
    <w:p w14:paraId="3846C8C9" w14:textId="455DA6A6" w:rsidR="00694F30" w:rsidRPr="00694F30" w:rsidRDefault="0C0B839D" w:rsidP="407BAD5F">
      <w:pPr>
        <w:spacing w:after="120" w:line="240" w:lineRule="auto"/>
        <w:rPr>
          <w:rFonts w:ascii="Times New Roman" w:hAnsi="Times New Roman" w:cs="Times New Roman"/>
          <w:b/>
          <w:bCs/>
          <w:sz w:val="24"/>
          <w:szCs w:val="24"/>
          <w:u w:val="single"/>
        </w:rPr>
      </w:pPr>
      <w:r w:rsidRPr="407BAD5F">
        <w:rPr>
          <w:rFonts w:ascii="Times New Roman" w:hAnsi="Times New Roman" w:cs="Times New Roman"/>
          <w:b/>
          <w:bCs/>
          <w:sz w:val="24"/>
          <w:szCs w:val="24"/>
          <w:u w:val="single"/>
        </w:rPr>
        <w:t xml:space="preserve">Oral </w:t>
      </w:r>
      <w:r w:rsidR="1E3B67B5" w:rsidRPr="407BAD5F">
        <w:rPr>
          <w:rFonts w:ascii="Times New Roman" w:hAnsi="Times New Roman" w:cs="Times New Roman"/>
          <w:b/>
          <w:bCs/>
          <w:sz w:val="24"/>
          <w:szCs w:val="24"/>
          <w:u w:val="single"/>
        </w:rPr>
        <w:t>Testimony Template:</w:t>
      </w:r>
    </w:p>
    <w:p w14:paraId="1FDFF35C" w14:textId="268CD507" w:rsidR="407BAD5F" w:rsidRDefault="407BAD5F" w:rsidP="407BAD5F">
      <w:pPr>
        <w:spacing w:after="0" w:line="360" w:lineRule="auto"/>
        <w:rPr>
          <w:rFonts w:ascii="Times New Roman" w:hAnsi="Times New Roman" w:cs="Times New Roman"/>
          <w:b/>
          <w:bCs/>
          <w:sz w:val="24"/>
          <w:szCs w:val="24"/>
        </w:rPr>
      </w:pPr>
    </w:p>
    <w:p w14:paraId="397DFD68" w14:textId="05606782" w:rsidR="00811A12" w:rsidRPr="00A52CE0" w:rsidRDefault="00811A12" w:rsidP="407BAD5F">
      <w:pPr>
        <w:autoSpaceDE w:val="0"/>
        <w:autoSpaceDN w:val="0"/>
        <w:adjustRightInd w:val="0"/>
        <w:spacing w:after="0" w:line="360" w:lineRule="auto"/>
        <w:rPr>
          <w:rFonts w:ascii="Times New Roman" w:hAnsi="Times New Roman" w:cs="Times New Roman"/>
          <w:color w:val="000000"/>
          <w:sz w:val="24"/>
          <w:szCs w:val="24"/>
        </w:rPr>
      </w:pPr>
      <w:bookmarkStart w:id="2" w:name="_Int_mMSuyvRa"/>
      <w:r w:rsidRPr="407BAD5F">
        <w:rPr>
          <w:rFonts w:ascii="Times New Roman" w:hAnsi="Times New Roman" w:cs="Times New Roman"/>
          <w:color w:val="000000" w:themeColor="text1"/>
          <w:sz w:val="24"/>
          <w:szCs w:val="24"/>
        </w:rPr>
        <w:t>Thank you, Cha</w:t>
      </w:r>
      <w:r w:rsidR="3E5E813A" w:rsidRPr="407BAD5F">
        <w:rPr>
          <w:rFonts w:ascii="Times New Roman" w:hAnsi="Times New Roman" w:cs="Times New Roman"/>
          <w:color w:val="000000" w:themeColor="text1"/>
          <w:sz w:val="24"/>
          <w:szCs w:val="24"/>
        </w:rPr>
        <w:t xml:space="preserve">irs </w:t>
      </w:r>
      <w:r w:rsidR="00D74798">
        <w:rPr>
          <w:rFonts w:ascii="Times New Roman" w:hAnsi="Times New Roman" w:cs="Times New Roman"/>
          <w:color w:val="000000" w:themeColor="text1"/>
          <w:sz w:val="24"/>
          <w:szCs w:val="24"/>
        </w:rPr>
        <w:t xml:space="preserve">Arciero </w:t>
      </w:r>
      <w:r w:rsidR="3E5E813A" w:rsidRPr="407BAD5F">
        <w:rPr>
          <w:rFonts w:ascii="Times New Roman" w:hAnsi="Times New Roman" w:cs="Times New Roman"/>
          <w:color w:val="000000" w:themeColor="text1"/>
          <w:sz w:val="24"/>
          <w:szCs w:val="24"/>
        </w:rPr>
        <w:t xml:space="preserve">and </w:t>
      </w:r>
      <w:r w:rsidR="00D74798">
        <w:rPr>
          <w:rFonts w:ascii="Times New Roman" w:hAnsi="Times New Roman" w:cs="Times New Roman"/>
          <w:color w:val="000000" w:themeColor="text1"/>
          <w:sz w:val="24"/>
          <w:szCs w:val="24"/>
        </w:rPr>
        <w:t>Edwards</w:t>
      </w:r>
      <w:r w:rsidRPr="407BAD5F">
        <w:rPr>
          <w:rFonts w:ascii="Times New Roman" w:hAnsi="Times New Roman" w:cs="Times New Roman"/>
          <w:color w:val="000000" w:themeColor="text1"/>
          <w:sz w:val="24"/>
          <w:szCs w:val="24"/>
        </w:rPr>
        <w:t>,</w:t>
      </w:r>
      <w:r w:rsidR="558079F6" w:rsidRPr="407BAD5F">
        <w:rPr>
          <w:rFonts w:ascii="Times New Roman" w:hAnsi="Times New Roman" w:cs="Times New Roman"/>
          <w:color w:val="000000" w:themeColor="text1"/>
          <w:sz w:val="24"/>
          <w:szCs w:val="24"/>
        </w:rPr>
        <w:t xml:space="preserve"> and</w:t>
      </w:r>
      <w:r w:rsidRPr="407BAD5F">
        <w:rPr>
          <w:rFonts w:ascii="Times New Roman" w:hAnsi="Times New Roman" w:cs="Times New Roman"/>
          <w:color w:val="000000" w:themeColor="text1"/>
          <w:sz w:val="24"/>
          <w:szCs w:val="24"/>
        </w:rPr>
        <w:t xml:space="preserve"> Vice Chair</w:t>
      </w:r>
      <w:r w:rsidR="0B6B15BE" w:rsidRPr="407BAD5F">
        <w:rPr>
          <w:rFonts w:ascii="Times New Roman" w:hAnsi="Times New Roman" w:cs="Times New Roman"/>
          <w:color w:val="000000" w:themeColor="text1"/>
          <w:sz w:val="24"/>
          <w:szCs w:val="24"/>
        </w:rPr>
        <w:t>s</w:t>
      </w:r>
      <w:r w:rsidRPr="407BAD5F">
        <w:rPr>
          <w:rFonts w:ascii="Times New Roman" w:hAnsi="Times New Roman" w:cs="Times New Roman"/>
          <w:color w:val="000000" w:themeColor="text1"/>
          <w:sz w:val="24"/>
          <w:szCs w:val="24"/>
        </w:rPr>
        <w:t xml:space="preserve"> K</w:t>
      </w:r>
      <w:r w:rsidR="005C7D98">
        <w:rPr>
          <w:rFonts w:ascii="Times New Roman" w:hAnsi="Times New Roman" w:cs="Times New Roman"/>
          <w:color w:val="000000" w:themeColor="text1"/>
          <w:sz w:val="24"/>
          <w:szCs w:val="24"/>
        </w:rPr>
        <w:t>il</w:t>
      </w:r>
      <w:r w:rsidR="00FE0D3F">
        <w:rPr>
          <w:rFonts w:ascii="Times New Roman" w:hAnsi="Times New Roman" w:cs="Times New Roman"/>
          <w:color w:val="000000" w:themeColor="text1"/>
          <w:sz w:val="24"/>
          <w:szCs w:val="24"/>
        </w:rPr>
        <w:t>coyne</w:t>
      </w:r>
      <w:r w:rsidR="34D2EC8F" w:rsidRPr="407BAD5F">
        <w:rPr>
          <w:rFonts w:ascii="Times New Roman" w:hAnsi="Times New Roman" w:cs="Times New Roman"/>
          <w:color w:val="000000" w:themeColor="text1"/>
          <w:sz w:val="24"/>
          <w:szCs w:val="24"/>
        </w:rPr>
        <w:t xml:space="preserve"> and </w:t>
      </w:r>
      <w:r w:rsidR="00FE0D3F">
        <w:rPr>
          <w:rFonts w:ascii="Times New Roman" w:hAnsi="Times New Roman" w:cs="Times New Roman"/>
          <w:color w:val="000000" w:themeColor="text1"/>
          <w:sz w:val="24"/>
          <w:szCs w:val="24"/>
        </w:rPr>
        <w:t>Keenan</w:t>
      </w:r>
      <w:r w:rsidRPr="407BAD5F">
        <w:rPr>
          <w:rFonts w:ascii="Times New Roman" w:hAnsi="Times New Roman" w:cs="Times New Roman"/>
          <w:color w:val="000000" w:themeColor="text1"/>
          <w:sz w:val="24"/>
          <w:szCs w:val="24"/>
        </w:rPr>
        <w:t xml:space="preserve">, for the opportunity to </w:t>
      </w:r>
      <w:r w:rsidR="58BFF339" w:rsidRPr="407BAD5F">
        <w:rPr>
          <w:rFonts w:ascii="Times New Roman" w:hAnsi="Times New Roman" w:cs="Times New Roman"/>
          <w:color w:val="000000" w:themeColor="text1"/>
          <w:sz w:val="24"/>
          <w:szCs w:val="24"/>
        </w:rPr>
        <w:t xml:space="preserve">speak </w:t>
      </w:r>
      <w:r w:rsidR="0094329C">
        <w:rPr>
          <w:rFonts w:ascii="Times New Roman" w:hAnsi="Times New Roman" w:cs="Times New Roman"/>
          <w:color w:val="000000" w:themeColor="text1"/>
          <w:sz w:val="24"/>
          <w:szCs w:val="24"/>
        </w:rPr>
        <w:t>to you about possible improvements to</w:t>
      </w:r>
      <w:r w:rsidRPr="407BAD5F">
        <w:rPr>
          <w:rFonts w:ascii="Times New Roman" w:hAnsi="Times New Roman" w:cs="Times New Roman"/>
          <w:color w:val="000000" w:themeColor="text1"/>
          <w:sz w:val="24"/>
          <w:szCs w:val="24"/>
        </w:rPr>
        <w:t xml:space="preserve"> </w:t>
      </w:r>
      <w:r w:rsidR="00C22A17" w:rsidRPr="00FE0D3F">
        <w:rPr>
          <w:rFonts w:ascii="Times New Roman" w:hAnsi="Times New Roman" w:cs="Times New Roman"/>
          <w:color w:val="000000" w:themeColor="text1"/>
          <w:sz w:val="24"/>
          <w:szCs w:val="24"/>
        </w:rPr>
        <w:t>H.</w:t>
      </w:r>
      <w:r w:rsidR="00C22A17">
        <w:rPr>
          <w:rFonts w:ascii="Times New Roman" w:hAnsi="Times New Roman" w:cs="Times New Roman"/>
          <w:color w:val="000000" w:themeColor="text1"/>
          <w:sz w:val="24"/>
          <w:szCs w:val="24"/>
        </w:rPr>
        <w:t>4138, the Affordable Homes Act</w:t>
      </w:r>
      <w:r w:rsidR="00D5008E">
        <w:rPr>
          <w:rFonts w:ascii="Times New Roman" w:hAnsi="Times New Roman" w:cs="Times New Roman"/>
          <w:color w:val="000000" w:themeColor="text1"/>
          <w:sz w:val="24"/>
          <w:szCs w:val="24"/>
        </w:rPr>
        <w:t>.</w:t>
      </w:r>
      <w:bookmarkEnd w:id="2"/>
      <w:r w:rsidR="00D5008E">
        <w:rPr>
          <w:rFonts w:ascii="Times New Roman" w:hAnsi="Times New Roman" w:cs="Times New Roman"/>
          <w:color w:val="000000" w:themeColor="text1"/>
          <w:sz w:val="24"/>
          <w:szCs w:val="24"/>
        </w:rPr>
        <w:t xml:space="preserve"> </w:t>
      </w:r>
    </w:p>
    <w:p w14:paraId="6D8C469E" w14:textId="527AC9C3" w:rsidR="00811A12" w:rsidRDefault="00811A12" w:rsidP="407BAD5F">
      <w:pPr>
        <w:spacing w:after="0" w:line="360" w:lineRule="auto"/>
        <w:rPr>
          <w:rFonts w:ascii="Times New Roman" w:hAnsi="Times New Roman" w:cs="Times New Roman"/>
          <w:sz w:val="24"/>
          <w:szCs w:val="24"/>
        </w:rPr>
      </w:pPr>
    </w:p>
    <w:p w14:paraId="2E491942" w14:textId="618BF0E4" w:rsidR="00D146DE" w:rsidRDefault="00D146DE" w:rsidP="407BAD5F">
      <w:pPr>
        <w:spacing w:after="0" w:line="360" w:lineRule="auto"/>
        <w:rPr>
          <w:rFonts w:ascii="Times New Roman" w:eastAsia="Times New Roman" w:hAnsi="Times New Roman" w:cs="Times New Roman"/>
          <w:sz w:val="24"/>
          <w:szCs w:val="24"/>
        </w:rPr>
      </w:pPr>
      <w:r w:rsidRPr="407BAD5F">
        <w:rPr>
          <w:rFonts w:ascii="Times New Roman" w:hAnsi="Times New Roman" w:cs="Times New Roman"/>
          <w:sz w:val="24"/>
          <w:szCs w:val="24"/>
        </w:rPr>
        <w:t>My name is [Name]</w:t>
      </w:r>
      <w:r w:rsidR="5B67EFBC" w:rsidRPr="407BAD5F">
        <w:rPr>
          <w:rFonts w:ascii="Times New Roman" w:hAnsi="Times New Roman" w:cs="Times New Roman"/>
          <w:sz w:val="24"/>
          <w:szCs w:val="24"/>
        </w:rPr>
        <w:t xml:space="preserve"> and I live in [Town].</w:t>
      </w:r>
      <w:r w:rsidR="00811A12" w:rsidRPr="407BAD5F">
        <w:rPr>
          <w:rFonts w:ascii="Times New Roman" w:eastAsia="Times New Roman" w:hAnsi="Times New Roman" w:cs="Times New Roman"/>
          <w:sz w:val="24"/>
          <w:szCs w:val="24"/>
        </w:rPr>
        <w:t xml:space="preserve"> </w:t>
      </w:r>
      <w:r w:rsidRPr="407BAD5F">
        <w:rPr>
          <w:rFonts w:ascii="Times New Roman" w:eastAsia="Times New Roman" w:hAnsi="Times New Roman" w:cs="Times New Roman"/>
          <w:sz w:val="24"/>
          <w:szCs w:val="24"/>
        </w:rPr>
        <w:t>[</w:t>
      </w:r>
      <w:r w:rsidR="6E1780C6" w:rsidRPr="407BAD5F">
        <w:rPr>
          <w:rFonts w:ascii="Times New Roman" w:eastAsia="Times New Roman" w:hAnsi="Times New Roman" w:cs="Times New Roman"/>
          <w:sz w:val="24"/>
          <w:szCs w:val="24"/>
        </w:rPr>
        <w:t>A</w:t>
      </w:r>
      <w:r w:rsidR="34D7FE13" w:rsidRPr="407BAD5F">
        <w:rPr>
          <w:rFonts w:ascii="Times New Roman" w:eastAsia="Times New Roman" w:hAnsi="Times New Roman" w:cs="Times New Roman"/>
          <w:sz w:val="24"/>
          <w:szCs w:val="24"/>
        </w:rPr>
        <w:t>dd a</w:t>
      </w:r>
      <w:r w:rsidR="6E1780C6" w:rsidRPr="407BAD5F">
        <w:rPr>
          <w:rFonts w:ascii="Times New Roman" w:eastAsia="Times New Roman" w:hAnsi="Times New Roman" w:cs="Times New Roman"/>
          <w:sz w:val="24"/>
          <w:szCs w:val="24"/>
        </w:rPr>
        <w:t xml:space="preserve"> sentence or two</w:t>
      </w:r>
      <w:r w:rsidRPr="407BAD5F">
        <w:rPr>
          <w:rFonts w:ascii="Times New Roman" w:eastAsia="Times New Roman" w:hAnsi="Times New Roman" w:cs="Times New Roman"/>
          <w:sz w:val="24"/>
          <w:szCs w:val="24"/>
        </w:rPr>
        <w:t xml:space="preserve"> about your disability</w:t>
      </w:r>
      <w:r w:rsidR="598A0BE0" w:rsidRPr="407BAD5F">
        <w:rPr>
          <w:rFonts w:ascii="Times New Roman" w:eastAsia="Times New Roman" w:hAnsi="Times New Roman" w:cs="Times New Roman"/>
          <w:sz w:val="24"/>
          <w:szCs w:val="24"/>
        </w:rPr>
        <w:t xml:space="preserve"> and </w:t>
      </w:r>
      <w:r w:rsidR="00780C02">
        <w:rPr>
          <w:rFonts w:ascii="Times New Roman" w:eastAsia="Times New Roman" w:hAnsi="Times New Roman" w:cs="Times New Roman"/>
          <w:sz w:val="24"/>
          <w:szCs w:val="24"/>
        </w:rPr>
        <w:t>connection to housing.</w:t>
      </w:r>
      <w:r w:rsidR="00E417E5">
        <w:rPr>
          <w:rFonts w:ascii="Times New Roman" w:eastAsia="Times New Roman" w:hAnsi="Times New Roman" w:cs="Times New Roman"/>
          <w:sz w:val="24"/>
          <w:szCs w:val="24"/>
        </w:rPr>
        <w:t xml:space="preserve"> </w:t>
      </w:r>
      <w:r w:rsidRPr="407BAD5F">
        <w:rPr>
          <w:rFonts w:ascii="Times New Roman" w:eastAsia="Times New Roman" w:hAnsi="Times New Roman" w:cs="Times New Roman"/>
          <w:sz w:val="24"/>
          <w:szCs w:val="24"/>
        </w:rPr>
        <w:t xml:space="preserve"> Here are some questions to </w:t>
      </w:r>
      <w:r w:rsidR="00376FDF">
        <w:rPr>
          <w:rFonts w:ascii="Times New Roman" w:eastAsia="Times New Roman" w:hAnsi="Times New Roman" w:cs="Times New Roman"/>
          <w:sz w:val="24"/>
          <w:szCs w:val="24"/>
        </w:rPr>
        <w:t>think about</w:t>
      </w:r>
      <w:r w:rsidRPr="407BAD5F">
        <w:rPr>
          <w:rFonts w:ascii="Times New Roman" w:eastAsia="Times New Roman" w:hAnsi="Times New Roman" w:cs="Times New Roman"/>
          <w:sz w:val="24"/>
          <w:szCs w:val="24"/>
        </w:rPr>
        <w:t xml:space="preserve">: What is your disability? </w:t>
      </w:r>
      <w:r w:rsidR="00F65240">
        <w:rPr>
          <w:rFonts w:ascii="Times New Roman" w:eastAsia="Times New Roman" w:hAnsi="Times New Roman" w:cs="Times New Roman"/>
          <w:sz w:val="24"/>
          <w:szCs w:val="24"/>
        </w:rPr>
        <w:t>Does it impact where you can live</w:t>
      </w:r>
      <w:r w:rsidRPr="407BAD5F">
        <w:rPr>
          <w:rFonts w:ascii="Times New Roman" w:eastAsia="Times New Roman" w:hAnsi="Times New Roman" w:cs="Times New Roman"/>
          <w:sz w:val="24"/>
          <w:szCs w:val="24"/>
        </w:rPr>
        <w:t xml:space="preserve">? </w:t>
      </w:r>
      <w:r w:rsidR="009947C8">
        <w:rPr>
          <w:rFonts w:ascii="Times New Roman" w:eastAsia="Times New Roman" w:hAnsi="Times New Roman" w:cs="Times New Roman"/>
          <w:sz w:val="24"/>
          <w:szCs w:val="24"/>
        </w:rPr>
        <w:t>What kind of housing do you have</w:t>
      </w:r>
      <w:r w:rsidR="036AD9C7" w:rsidRPr="036AD9C7">
        <w:rPr>
          <w:rFonts w:ascii="Times New Roman" w:eastAsia="Times New Roman" w:hAnsi="Times New Roman" w:cs="Times New Roman"/>
          <w:sz w:val="24"/>
          <w:szCs w:val="24"/>
        </w:rPr>
        <w:t xml:space="preserve"> or need?]</w:t>
      </w:r>
    </w:p>
    <w:p w14:paraId="7CAD05EF" w14:textId="77777777" w:rsidR="00D5008E" w:rsidRDefault="00D5008E" w:rsidP="407BAD5F">
      <w:pPr>
        <w:spacing w:after="0" w:line="360" w:lineRule="auto"/>
        <w:rPr>
          <w:rFonts w:ascii="Times New Roman" w:eastAsia="Times New Roman" w:hAnsi="Times New Roman" w:cs="Times New Roman"/>
          <w:sz w:val="24"/>
          <w:szCs w:val="24"/>
        </w:rPr>
      </w:pPr>
    </w:p>
    <w:p w14:paraId="18032527" w14:textId="4C44AA27" w:rsidR="00D5008E" w:rsidRDefault="00D5008E" w:rsidP="407BAD5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support the changes being proposed by </w:t>
      </w:r>
      <w:r w:rsidR="002F5F48">
        <w:rPr>
          <w:rFonts w:ascii="Times New Roman" w:eastAsia="Times New Roman" w:hAnsi="Times New Roman" w:cs="Times New Roman"/>
          <w:sz w:val="24"/>
          <w:szCs w:val="24"/>
        </w:rPr>
        <w:t>organizers at BCIL and DPC</w:t>
      </w:r>
      <w:r w:rsidR="00E57D83">
        <w:rPr>
          <w:rFonts w:ascii="Times New Roman" w:eastAsia="Times New Roman" w:hAnsi="Times New Roman" w:cs="Times New Roman"/>
          <w:sz w:val="24"/>
          <w:szCs w:val="24"/>
        </w:rPr>
        <w:t xml:space="preserve">. I believe that </w:t>
      </w:r>
      <w:r w:rsidR="036AD9C7" w:rsidRPr="036AD9C7">
        <w:rPr>
          <w:rFonts w:ascii="Times New Roman" w:eastAsia="Times New Roman" w:hAnsi="Times New Roman" w:cs="Times New Roman"/>
          <w:sz w:val="24"/>
          <w:szCs w:val="24"/>
        </w:rPr>
        <w:t xml:space="preserve">the language </w:t>
      </w:r>
      <w:r w:rsidR="008E783B" w:rsidRPr="00FE0D3F">
        <w:rPr>
          <w:rFonts w:ascii="Times New Roman" w:hAnsi="Times New Roman" w:cs="Times New Roman"/>
          <w:color w:val="000000" w:themeColor="text1"/>
          <w:sz w:val="24"/>
          <w:szCs w:val="24"/>
        </w:rPr>
        <w:t>H.1305</w:t>
      </w:r>
      <w:r w:rsidR="008E783B">
        <w:rPr>
          <w:rFonts w:ascii="Times New Roman" w:hAnsi="Times New Roman" w:cs="Times New Roman"/>
          <w:color w:val="000000" w:themeColor="text1"/>
          <w:sz w:val="24"/>
          <w:szCs w:val="24"/>
        </w:rPr>
        <w:t xml:space="preserve"> and </w:t>
      </w:r>
      <w:r w:rsidR="008E783B" w:rsidRPr="00FE0D3F">
        <w:rPr>
          <w:rFonts w:ascii="Times New Roman" w:hAnsi="Times New Roman" w:cs="Times New Roman"/>
          <w:color w:val="000000" w:themeColor="text1"/>
          <w:sz w:val="24"/>
          <w:szCs w:val="24"/>
        </w:rPr>
        <w:t>S.884</w:t>
      </w:r>
      <w:r w:rsidR="008E783B">
        <w:rPr>
          <w:rFonts w:ascii="Times New Roman" w:hAnsi="Times New Roman" w:cs="Times New Roman"/>
          <w:color w:val="000000" w:themeColor="text1"/>
          <w:sz w:val="24"/>
          <w:szCs w:val="24"/>
        </w:rPr>
        <w:t>, “an act to create affordable homes for people with disabilities,” should be fully incorporated</w:t>
      </w:r>
      <w:r w:rsidR="00A72854">
        <w:rPr>
          <w:rFonts w:ascii="Times New Roman" w:hAnsi="Times New Roman" w:cs="Times New Roman"/>
          <w:color w:val="000000" w:themeColor="text1"/>
          <w:sz w:val="24"/>
          <w:szCs w:val="24"/>
        </w:rPr>
        <w:t xml:space="preserve">. </w:t>
      </w:r>
      <w:r w:rsidR="00925EBC">
        <w:rPr>
          <w:rFonts w:ascii="Times New Roman" w:hAnsi="Times New Roman" w:cs="Times New Roman"/>
          <w:color w:val="000000" w:themeColor="text1"/>
          <w:sz w:val="24"/>
          <w:szCs w:val="24"/>
        </w:rPr>
        <w:t xml:space="preserve">I also support a doubling of funding for Community Based Housing, and the establishment of a committee exploring </w:t>
      </w:r>
      <w:r w:rsidR="00885D8B">
        <w:rPr>
          <w:rFonts w:ascii="Times New Roman" w:hAnsi="Times New Roman" w:cs="Times New Roman"/>
          <w:color w:val="000000" w:themeColor="text1"/>
          <w:sz w:val="24"/>
          <w:szCs w:val="24"/>
        </w:rPr>
        <w:t xml:space="preserve">the range of accessibility in housing. </w:t>
      </w:r>
    </w:p>
    <w:p w14:paraId="3BCD33AC" w14:textId="6F410E9E" w:rsidR="000B2CAF" w:rsidRDefault="00D86604" w:rsidP="00D86604">
      <w:pPr>
        <w:tabs>
          <w:tab w:val="left" w:pos="670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CF27685" w14:textId="12876D13" w:rsidR="000B2CAF" w:rsidRDefault="000B2CAF" w:rsidP="407BAD5F">
      <w:pPr>
        <w:spacing w:after="0" w:line="360" w:lineRule="auto"/>
        <w:rPr>
          <w:rFonts w:ascii="Times New Roman" w:eastAsia="Times New Roman" w:hAnsi="Times New Roman" w:cs="Times New Roman"/>
          <w:sz w:val="24"/>
          <w:szCs w:val="24"/>
        </w:rPr>
      </w:pPr>
      <w:r w:rsidRPr="407BAD5F">
        <w:rPr>
          <w:rFonts w:ascii="Times New Roman" w:eastAsia="Times New Roman" w:hAnsi="Times New Roman" w:cs="Times New Roman"/>
          <w:sz w:val="24"/>
          <w:szCs w:val="24"/>
        </w:rPr>
        <w:t>[</w:t>
      </w:r>
      <w:r w:rsidR="6D164CE0" w:rsidRPr="407BAD5F">
        <w:rPr>
          <w:rFonts w:ascii="Times New Roman" w:eastAsia="Times New Roman" w:hAnsi="Times New Roman" w:cs="Times New Roman"/>
          <w:sz w:val="24"/>
          <w:szCs w:val="24"/>
        </w:rPr>
        <w:t>Spend about a minute and a half telling your story!</w:t>
      </w:r>
      <w:r w:rsidRPr="407BAD5F">
        <w:rPr>
          <w:rFonts w:ascii="Times New Roman" w:eastAsia="Times New Roman" w:hAnsi="Times New Roman" w:cs="Times New Roman"/>
          <w:sz w:val="24"/>
          <w:szCs w:val="24"/>
        </w:rPr>
        <w:t xml:space="preserve"> Here are some prompts you can use: </w:t>
      </w:r>
    </w:p>
    <w:p w14:paraId="44CF4F60" w14:textId="35A3EBAA" w:rsidR="000B2CAF" w:rsidRDefault="000B2CAF" w:rsidP="00991893">
      <w:pPr>
        <w:pStyle w:val="ListParagraph"/>
        <w:numPr>
          <w:ilvl w:val="0"/>
          <w:numId w:val="15"/>
        </w:numPr>
        <w:spacing w:after="0" w:line="360" w:lineRule="auto"/>
        <w:rPr>
          <w:rFonts w:ascii="Times New Roman" w:eastAsia="Times New Roman" w:hAnsi="Times New Roman" w:cs="Times New Roman"/>
          <w:sz w:val="24"/>
          <w:szCs w:val="24"/>
        </w:rPr>
      </w:pPr>
      <w:r w:rsidRPr="407BAD5F">
        <w:rPr>
          <w:rFonts w:ascii="Times New Roman" w:eastAsia="Times New Roman" w:hAnsi="Times New Roman" w:cs="Times New Roman"/>
          <w:sz w:val="24"/>
          <w:szCs w:val="24"/>
        </w:rPr>
        <w:t>Write about a time</w:t>
      </w:r>
      <w:r w:rsidR="004A76D8">
        <w:rPr>
          <w:rFonts w:ascii="Times New Roman" w:eastAsia="Times New Roman" w:hAnsi="Times New Roman" w:cs="Times New Roman"/>
          <w:sz w:val="24"/>
          <w:szCs w:val="24"/>
        </w:rPr>
        <w:t xml:space="preserve"> you </w:t>
      </w:r>
      <w:r w:rsidR="003517F6">
        <w:rPr>
          <w:rFonts w:ascii="Times New Roman" w:eastAsia="Times New Roman" w:hAnsi="Times New Roman" w:cs="Times New Roman"/>
          <w:sz w:val="24"/>
          <w:szCs w:val="24"/>
        </w:rPr>
        <w:t xml:space="preserve">(or a person you care about) </w:t>
      </w:r>
      <w:r w:rsidR="004A76D8">
        <w:rPr>
          <w:rFonts w:ascii="Times New Roman" w:eastAsia="Times New Roman" w:hAnsi="Times New Roman" w:cs="Times New Roman"/>
          <w:sz w:val="24"/>
          <w:szCs w:val="24"/>
        </w:rPr>
        <w:t>struggled to find an apartment</w:t>
      </w:r>
      <w:r w:rsidR="008C28FC">
        <w:rPr>
          <w:rFonts w:ascii="Times New Roman" w:eastAsia="Times New Roman" w:hAnsi="Times New Roman" w:cs="Times New Roman"/>
          <w:sz w:val="24"/>
          <w:szCs w:val="24"/>
        </w:rPr>
        <w:t xml:space="preserve"> that </w:t>
      </w:r>
      <w:r w:rsidR="005A7A81">
        <w:rPr>
          <w:rFonts w:ascii="Times New Roman" w:eastAsia="Times New Roman" w:hAnsi="Times New Roman" w:cs="Times New Roman"/>
          <w:sz w:val="24"/>
          <w:szCs w:val="24"/>
        </w:rPr>
        <w:t xml:space="preserve">you could afford and </w:t>
      </w:r>
      <w:r w:rsidR="008C28FC">
        <w:rPr>
          <w:rFonts w:ascii="Times New Roman" w:eastAsia="Times New Roman" w:hAnsi="Times New Roman" w:cs="Times New Roman"/>
          <w:sz w:val="24"/>
          <w:szCs w:val="24"/>
        </w:rPr>
        <w:t>met your access needs</w:t>
      </w:r>
      <w:r w:rsidRPr="407BAD5F">
        <w:rPr>
          <w:rFonts w:ascii="Times New Roman" w:eastAsia="Times New Roman" w:hAnsi="Times New Roman" w:cs="Times New Roman"/>
          <w:sz w:val="24"/>
          <w:szCs w:val="24"/>
        </w:rPr>
        <w:t xml:space="preserve">.  </w:t>
      </w:r>
    </w:p>
    <w:p w14:paraId="4C7C4AEF" w14:textId="71D37096" w:rsidR="000B2CAF" w:rsidRDefault="000B2CAF" w:rsidP="00991893">
      <w:pPr>
        <w:pStyle w:val="ListParagraph"/>
        <w:numPr>
          <w:ilvl w:val="0"/>
          <w:numId w:val="15"/>
        </w:numPr>
        <w:spacing w:after="0" w:line="360" w:lineRule="auto"/>
        <w:rPr>
          <w:rFonts w:ascii="Times New Roman" w:eastAsia="Times New Roman" w:hAnsi="Times New Roman" w:cs="Times New Roman"/>
          <w:sz w:val="24"/>
          <w:szCs w:val="24"/>
        </w:rPr>
      </w:pPr>
      <w:r w:rsidRPr="407BAD5F">
        <w:rPr>
          <w:rFonts w:ascii="Times New Roman" w:eastAsia="Times New Roman" w:hAnsi="Times New Roman" w:cs="Times New Roman"/>
          <w:sz w:val="24"/>
          <w:szCs w:val="24"/>
        </w:rPr>
        <w:t>Write about a time</w:t>
      </w:r>
      <w:r w:rsidR="00CB72C2">
        <w:rPr>
          <w:rFonts w:ascii="Times New Roman" w:eastAsia="Times New Roman" w:hAnsi="Times New Roman" w:cs="Times New Roman"/>
          <w:sz w:val="24"/>
          <w:szCs w:val="24"/>
        </w:rPr>
        <w:t xml:space="preserve"> </w:t>
      </w:r>
      <w:r w:rsidR="000C3DC4">
        <w:rPr>
          <w:rFonts w:ascii="Times New Roman" w:eastAsia="Times New Roman" w:hAnsi="Times New Roman" w:cs="Times New Roman"/>
          <w:sz w:val="24"/>
          <w:szCs w:val="24"/>
        </w:rPr>
        <w:t xml:space="preserve">when you (or a person you care about) had to stay in a nursing home </w:t>
      </w:r>
      <w:r w:rsidR="005C7C22">
        <w:rPr>
          <w:rFonts w:ascii="Times New Roman" w:eastAsia="Times New Roman" w:hAnsi="Times New Roman" w:cs="Times New Roman"/>
          <w:sz w:val="24"/>
          <w:szCs w:val="24"/>
        </w:rPr>
        <w:t xml:space="preserve">or medical facility because </w:t>
      </w:r>
      <w:r w:rsidR="005A7A81">
        <w:rPr>
          <w:rFonts w:ascii="Times New Roman" w:eastAsia="Times New Roman" w:hAnsi="Times New Roman" w:cs="Times New Roman"/>
          <w:sz w:val="24"/>
          <w:szCs w:val="24"/>
        </w:rPr>
        <w:t>you</w:t>
      </w:r>
      <w:r w:rsidR="005C7C22">
        <w:rPr>
          <w:rFonts w:ascii="Times New Roman" w:eastAsia="Times New Roman" w:hAnsi="Times New Roman" w:cs="Times New Roman"/>
          <w:sz w:val="24"/>
          <w:szCs w:val="24"/>
        </w:rPr>
        <w:t xml:space="preserve"> didn’t have an accessible home. </w:t>
      </w:r>
      <w:r w:rsidRPr="407BAD5F">
        <w:rPr>
          <w:rFonts w:ascii="Times New Roman" w:eastAsia="Times New Roman" w:hAnsi="Times New Roman" w:cs="Times New Roman"/>
          <w:sz w:val="24"/>
          <w:szCs w:val="24"/>
        </w:rPr>
        <w:t xml:space="preserve"> </w:t>
      </w:r>
    </w:p>
    <w:p w14:paraId="5C7F302E" w14:textId="70B3F45F" w:rsidR="000B2CAF" w:rsidRDefault="000B2CAF" w:rsidP="00991893">
      <w:pPr>
        <w:pStyle w:val="ListParagraph"/>
        <w:numPr>
          <w:ilvl w:val="0"/>
          <w:numId w:val="15"/>
        </w:numPr>
        <w:spacing w:after="0" w:line="360" w:lineRule="auto"/>
        <w:rPr>
          <w:rFonts w:ascii="Times New Roman" w:eastAsia="Times New Roman" w:hAnsi="Times New Roman" w:cs="Times New Roman"/>
          <w:sz w:val="24"/>
          <w:szCs w:val="24"/>
        </w:rPr>
      </w:pPr>
      <w:r w:rsidRPr="407BAD5F">
        <w:rPr>
          <w:rFonts w:ascii="Times New Roman" w:eastAsia="Times New Roman" w:hAnsi="Times New Roman" w:cs="Times New Roman"/>
          <w:sz w:val="24"/>
          <w:szCs w:val="24"/>
        </w:rPr>
        <w:t>Write about a time</w:t>
      </w:r>
      <w:r w:rsidR="00E22FE4">
        <w:rPr>
          <w:rFonts w:ascii="Times New Roman" w:eastAsia="Times New Roman" w:hAnsi="Times New Roman" w:cs="Times New Roman"/>
          <w:sz w:val="24"/>
          <w:szCs w:val="24"/>
        </w:rPr>
        <w:t xml:space="preserve"> whe</w:t>
      </w:r>
      <w:r w:rsidR="003D4424">
        <w:rPr>
          <w:rFonts w:ascii="Times New Roman" w:eastAsia="Times New Roman" w:hAnsi="Times New Roman" w:cs="Times New Roman"/>
          <w:sz w:val="24"/>
          <w:szCs w:val="24"/>
        </w:rPr>
        <w:t xml:space="preserve">n you were able to </w:t>
      </w:r>
      <w:r w:rsidR="0058585B">
        <w:rPr>
          <w:rFonts w:ascii="Times New Roman" w:eastAsia="Times New Roman" w:hAnsi="Times New Roman" w:cs="Times New Roman"/>
          <w:sz w:val="24"/>
          <w:szCs w:val="24"/>
        </w:rPr>
        <w:t xml:space="preserve">renovate or </w:t>
      </w:r>
      <w:r w:rsidR="003D4424">
        <w:rPr>
          <w:rFonts w:ascii="Times New Roman" w:eastAsia="Times New Roman" w:hAnsi="Times New Roman" w:cs="Times New Roman"/>
          <w:sz w:val="24"/>
          <w:szCs w:val="24"/>
        </w:rPr>
        <w:t xml:space="preserve">move into a house or apartment that met your needs and </w:t>
      </w:r>
      <w:r w:rsidR="001C7F53">
        <w:rPr>
          <w:rFonts w:ascii="Times New Roman" w:eastAsia="Times New Roman" w:hAnsi="Times New Roman" w:cs="Times New Roman"/>
          <w:sz w:val="24"/>
          <w:szCs w:val="24"/>
        </w:rPr>
        <w:t>was affordable</w:t>
      </w:r>
      <w:r w:rsidR="03315405" w:rsidRPr="407BAD5F">
        <w:rPr>
          <w:rFonts w:ascii="Times New Roman" w:eastAsia="Times New Roman" w:hAnsi="Times New Roman" w:cs="Times New Roman"/>
          <w:sz w:val="24"/>
          <w:szCs w:val="24"/>
        </w:rPr>
        <w:t>.</w:t>
      </w:r>
    </w:p>
    <w:p w14:paraId="108E1F85" w14:textId="4CA9EA7F" w:rsidR="000B2CAF" w:rsidRDefault="000B2CAF" w:rsidP="407BAD5F">
      <w:pPr>
        <w:spacing w:after="0" w:line="360" w:lineRule="auto"/>
        <w:rPr>
          <w:rFonts w:ascii="Times New Roman" w:eastAsia="Times New Roman" w:hAnsi="Times New Roman" w:cs="Times New Roman"/>
          <w:sz w:val="24"/>
          <w:szCs w:val="24"/>
        </w:rPr>
      </w:pPr>
      <w:r w:rsidRPr="407BAD5F">
        <w:rPr>
          <w:rFonts w:ascii="Times New Roman" w:eastAsia="Times New Roman" w:hAnsi="Times New Roman" w:cs="Times New Roman"/>
          <w:sz w:val="24"/>
          <w:szCs w:val="24"/>
        </w:rPr>
        <w:t>Whatever story you choose, answer these questions: What happened?</w:t>
      </w:r>
      <w:r w:rsidR="0C3FE6EC" w:rsidRPr="407BAD5F">
        <w:rPr>
          <w:rFonts w:ascii="Times New Roman" w:eastAsia="Times New Roman" w:hAnsi="Times New Roman" w:cs="Times New Roman"/>
          <w:sz w:val="24"/>
          <w:szCs w:val="24"/>
        </w:rPr>
        <w:t xml:space="preserve"> </w:t>
      </w:r>
      <w:r w:rsidRPr="407BAD5F">
        <w:rPr>
          <w:rFonts w:ascii="Times New Roman" w:eastAsia="Times New Roman" w:hAnsi="Times New Roman" w:cs="Times New Roman"/>
          <w:sz w:val="24"/>
          <w:szCs w:val="24"/>
        </w:rPr>
        <w:t>How long did it take? What was the experience like for you</w:t>
      </w:r>
      <w:r w:rsidR="05B1AA81" w:rsidRPr="407BAD5F">
        <w:rPr>
          <w:rFonts w:ascii="Times New Roman" w:eastAsia="Times New Roman" w:hAnsi="Times New Roman" w:cs="Times New Roman"/>
          <w:sz w:val="24"/>
          <w:szCs w:val="24"/>
        </w:rPr>
        <w:t>? What were the consequences?</w:t>
      </w:r>
      <w:r w:rsidR="0E480C6A" w:rsidRPr="407BAD5F">
        <w:rPr>
          <w:rFonts w:ascii="Times New Roman" w:eastAsia="Times New Roman" w:hAnsi="Times New Roman" w:cs="Times New Roman"/>
          <w:sz w:val="24"/>
          <w:szCs w:val="24"/>
        </w:rPr>
        <w:t>]</w:t>
      </w:r>
    </w:p>
    <w:p w14:paraId="54E6C359" w14:textId="33E10500" w:rsidR="000B2CAF" w:rsidRDefault="000B2CAF" w:rsidP="407BAD5F">
      <w:pPr>
        <w:spacing w:after="0" w:line="360" w:lineRule="auto"/>
        <w:rPr>
          <w:rFonts w:ascii="Times New Roman" w:eastAsia="Times New Roman" w:hAnsi="Times New Roman" w:cs="Times New Roman"/>
          <w:sz w:val="24"/>
          <w:szCs w:val="24"/>
        </w:rPr>
      </w:pPr>
    </w:p>
    <w:p w14:paraId="40F080DF" w14:textId="1A30BE48" w:rsidR="000B2CAF" w:rsidRPr="000B2CAF" w:rsidRDefault="00885D8B" w:rsidP="407BAD5F">
      <w:pPr>
        <w:spacing w:after="0" w:line="360" w:lineRule="auto"/>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The changes we suggest will</w:t>
      </w:r>
      <w:r w:rsidR="065D82AA" w:rsidRPr="407BAD5F">
        <w:rPr>
          <w:rFonts w:ascii="Times New Roman" w:eastAsia="Times New Roman" w:hAnsi="Times New Roman" w:cs="Times New Roman"/>
          <w:sz w:val="24"/>
          <w:szCs w:val="24"/>
        </w:rPr>
        <w:t xml:space="preserve"> </w:t>
      </w:r>
      <w:r w:rsidR="00991893">
        <w:rPr>
          <w:rFonts w:ascii="Times New Roman" w:eastAsia="Times New Roman" w:hAnsi="Times New Roman" w:cs="Times New Roman"/>
          <w:sz w:val="24"/>
          <w:szCs w:val="24"/>
        </w:rPr>
        <w:t>[</w:t>
      </w:r>
      <w:r w:rsidR="00991893" w:rsidRPr="00902B00">
        <w:rPr>
          <w:rFonts w:ascii="Times New Roman" w:eastAsia="Times New Roman" w:hAnsi="Times New Roman" w:cs="Times New Roman"/>
          <w:i/>
          <w:iCs/>
          <w:sz w:val="24"/>
          <w:szCs w:val="24"/>
        </w:rPr>
        <w:t>if stories 1 or 2</w:t>
      </w:r>
      <w:r w:rsidR="00991893">
        <w:rPr>
          <w:rFonts w:ascii="Times New Roman" w:eastAsia="Times New Roman" w:hAnsi="Times New Roman" w:cs="Times New Roman"/>
          <w:sz w:val="24"/>
          <w:szCs w:val="24"/>
        </w:rPr>
        <w:t xml:space="preserve">: </w:t>
      </w:r>
      <w:r w:rsidR="065D82AA" w:rsidRPr="407BAD5F">
        <w:rPr>
          <w:rFonts w:ascii="Times New Roman" w:eastAsia="Times New Roman" w:hAnsi="Times New Roman" w:cs="Times New Roman"/>
          <w:sz w:val="24"/>
          <w:szCs w:val="24"/>
        </w:rPr>
        <w:t>preven</w:t>
      </w:r>
      <w:r w:rsidR="38B96D35" w:rsidRPr="407BAD5F">
        <w:rPr>
          <w:rFonts w:ascii="Times New Roman" w:eastAsia="Times New Roman" w:hAnsi="Times New Roman" w:cs="Times New Roman"/>
          <w:sz w:val="24"/>
          <w:szCs w:val="24"/>
        </w:rPr>
        <w:t xml:space="preserve">t </w:t>
      </w:r>
      <w:r w:rsidR="0077092D">
        <w:rPr>
          <w:rFonts w:ascii="Times New Roman" w:eastAsia="Times New Roman" w:hAnsi="Times New Roman" w:cs="Times New Roman"/>
          <w:sz w:val="24"/>
          <w:szCs w:val="24"/>
        </w:rPr>
        <w:t>something like this from happening to many others</w:t>
      </w:r>
      <w:r w:rsidR="00991893">
        <w:rPr>
          <w:rFonts w:ascii="Times New Roman" w:eastAsia="Times New Roman" w:hAnsi="Times New Roman" w:cs="Times New Roman"/>
          <w:sz w:val="24"/>
          <w:szCs w:val="24"/>
        </w:rPr>
        <w:t>/</w:t>
      </w:r>
      <w:r w:rsidR="00991893" w:rsidRPr="00902B00">
        <w:rPr>
          <w:rFonts w:ascii="Times New Roman" w:eastAsia="Times New Roman" w:hAnsi="Times New Roman" w:cs="Times New Roman"/>
          <w:i/>
          <w:iCs/>
          <w:sz w:val="24"/>
          <w:szCs w:val="24"/>
        </w:rPr>
        <w:t>if story 3:</w:t>
      </w:r>
      <w:r w:rsidR="00991893">
        <w:rPr>
          <w:rFonts w:ascii="Times New Roman" w:eastAsia="Times New Roman" w:hAnsi="Times New Roman" w:cs="Times New Roman"/>
          <w:sz w:val="24"/>
          <w:szCs w:val="24"/>
        </w:rPr>
        <w:t xml:space="preserve"> create more opportunities for others to have this experience]</w:t>
      </w:r>
      <w:r w:rsidR="38B96D35" w:rsidRPr="407BAD5F">
        <w:rPr>
          <w:rFonts w:ascii="Times New Roman" w:eastAsia="Times New Roman" w:hAnsi="Times New Roman" w:cs="Times New Roman"/>
          <w:sz w:val="24"/>
          <w:szCs w:val="24"/>
        </w:rPr>
        <w:t>.</w:t>
      </w:r>
      <w:r w:rsidR="000B2CAF" w:rsidRPr="407BAD5F">
        <w:rPr>
          <w:rFonts w:ascii="Times New Roman" w:hAnsi="Times New Roman" w:cs="Times New Roman"/>
          <w:sz w:val="24"/>
          <w:szCs w:val="24"/>
        </w:rPr>
        <w:t xml:space="preserve"> [</w:t>
      </w:r>
      <w:r w:rsidR="2454DA74" w:rsidRPr="407BAD5F">
        <w:rPr>
          <w:rFonts w:ascii="Times New Roman" w:hAnsi="Times New Roman" w:cs="Times New Roman"/>
          <w:sz w:val="24"/>
          <w:szCs w:val="24"/>
        </w:rPr>
        <w:t>Add a sentence or two</w:t>
      </w:r>
      <w:r w:rsidR="000B2CAF" w:rsidRPr="407BAD5F">
        <w:rPr>
          <w:rFonts w:ascii="Times New Roman" w:hAnsi="Times New Roman" w:cs="Times New Roman"/>
          <w:sz w:val="24"/>
          <w:szCs w:val="24"/>
        </w:rPr>
        <w:t xml:space="preserve"> about why the disability community needs this bill.</w:t>
      </w:r>
      <w:r w:rsidR="00B54E4C" w:rsidRPr="407BAD5F">
        <w:rPr>
          <w:rFonts w:ascii="Times New Roman" w:hAnsi="Times New Roman" w:cs="Times New Roman"/>
          <w:sz w:val="24"/>
          <w:szCs w:val="24"/>
        </w:rPr>
        <w:t xml:space="preserve"> You can use the bill’s fact sheet to explain how this bill would improve your quality of life.</w:t>
      </w:r>
      <w:r w:rsidR="000B2CAF" w:rsidRPr="407BAD5F">
        <w:rPr>
          <w:rFonts w:ascii="Times New Roman" w:hAnsi="Times New Roman" w:cs="Times New Roman"/>
          <w:sz w:val="24"/>
          <w:szCs w:val="24"/>
        </w:rPr>
        <w:t>]</w:t>
      </w:r>
    </w:p>
    <w:p w14:paraId="49C3B407" w14:textId="2CBF40D8" w:rsidR="407BAD5F" w:rsidRDefault="407BAD5F" w:rsidP="407BAD5F">
      <w:pPr>
        <w:spacing w:after="0" w:line="360" w:lineRule="auto"/>
        <w:rPr>
          <w:rFonts w:ascii="Times New Roman" w:hAnsi="Times New Roman" w:cs="Times New Roman"/>
          <w:sz w:val="24"/>
          <w:szCs w:val="24"/>
        </w:rPr>
      </w:pPr>
    </w:p>
    <w:p w14:paraId="6082D135" w14:textId="3E7A238D" w:rsidR="00AC6D56" w:rsidRDefault="00AC6D56" w:rsidP="407BAD5F">
      <w:pPr>
        <w:tabs>
          <w:tab w:val="left" w:pos="2822"/>
        </w:tabs>
        <w:spacing w:after="0" w:line="360" w:lineRule="auto"/>
        <w:rPr>
          <w:rFonts w:ascii="Times New Roman" w:hAnsi="Times New Roman" w:cs="Times New Roman"/>
          <w:sz w:val="24"/>
          <w:szCs w:val="24"/>
        </w:rPr>
      </w:pPr>
      <w:r w:rsidRPr="407BAD5F">
        <w:rPr>
          <w:rFonts w:ascii="Times New Roman" w:hAnsi="Times New Roman" w:cs="Times New Roman"/>
          <w:sz w:val="24"/>
          <w:szCs w:val="24"/>
        </w:rPr>
        <w:t>Thank</w:t>
      </w:r>
      <w:r w:rsidR="00B54E4C" w:rsidRPr="407BAD5F">
        <w:rPr>
          <w:rFonts w:ascii="Times New Roman" w:hAnsi="Times New Roman" w:cs="Times New Roman"/>
          <w:sz w:val="24"/>
          <w:szCs w:val="24"/>
        </w:rPr>
        <w:t xml:space="preserve"> you </w:t>
      </w:r>
      <w:r w:rsidRPr="407BAD5F">
        <w:rPr>
          <w:rFonts w:ascii="Times New Roman" w:hAnsi="Times New Roman" w:cs="Times New Roman"/>
          <w:sz w:val="24"/>
          <w:szCs w:val="24"/>
        </w:rPr>
        <w:t xml:space="preserve">for </w:t>
      </w:r>
      <w:r w:rsidR="00B54E4C" w:rsidRPr="407BAD5F">
        <w:rPr>
          <w:rFonts w:ascii="Times New Roman" w:hAnsi="Times New Roman" w:cs="Times New Roman"/>
          <w:sz w:val="24"/>
          <w:szCs w:val="24"/>
        </w:rPr>
        <w:t xml:space="preserve">taking the time to listen to my experience, and the experiences of my community. </w:t>
      </w:r>
      <w:r w:rsidRPr="407BAD5F">
        <w:rPr>
          <w:rFonts w:ascii="Times New Roman" w:hAnsi="Times New Roman" w:cs="Times New Roman"/>
          <w:sz w:val="24"/>
          <w:szCs w:val="24"/>
        </w:rPr>
        <w:t xml:space="preserve">I urge you to </w:t>
      </w:r>
      <w:r w:rsidR="00073C62">
        <w:rPr>
          <w:rFonts w:ascii="Times New Roman" w:hAnsi="Times New Roman" w:cs="Times New Roman"/>
          <w:sz w:val="24"/>
          <w:szCs w:val="24"/>
        </w:rPr>
        <w:t>vote the Affordable Housing Act</w:t>
      </w:r>
      <w:r w:rsidR="000849D5">
        <w:rPr>
          <w:rFonts w:ascii="Times New Roman" w:hAnsi="Times New Roman" w:cs="Times New Roman"/>
          <w:color w:val="000000" w:themeColor="text1"/>
          <w:sz w:val="24"/>
          <w:szCs w:val="24"/>
        </w:rPr>
        <w:t xml:space="preserve"> </w:t>
      </w:r>
      <w:r w:rsidRPr="407BAD5F">
        <w:rPr>
          <w:rFonts w:ascii="Times New Roman" w:hAnsi="Times New Roman" w:cs="Times New Roman"/>
          <w:sz w:val="24"/>
          <w:szCs w:val="24"/>
        </w:rPr>
        <w:t>favorably out of committee</w:t>
      </w:r>
      <w:r w:rsidR="00073C62">
        <w:rPr>
          <w:rFonts w:ascii="Times New Roman" w:hAnsi="Times New Roman" w:cs="Times New Roman"/>
          <w:sz w:val="24"/>
          <w:szCs w:val="24"/>
        </w:rPr>
        <w:t>, with these alterations</w:t>
      </w:r>
      <w:r w:rsidRPr="407BAD5F">
        <w:rPr>
          <w:rFonts w:ascii="Times New Roman" w:hAnsi="Times New Roman" w:cs="Times New Roman"/>
          <w:sz w:val="24"/>
          <w:szCs w:val="24"/>
        </w:rPr>
        <w:t xml:space="preserve">. </w:t>
      </w:r>
    </w:p>
    <w:p w14:paraId="5C53F887" w14:textId="69A3C276" w:rsidR="407BAD5F" w:rsidRDefault="407BAD5F">
      <w:r>
        <w:br w:type="page"/>
      </w:r>
    </w:p>
    <w:p w14:paraId="6E9F5683" w14:textId="71440592" w:rsidR="407BAD5F" w:rsidRDefault="407BAD5F" w:rsidP="407BAD5F">
      <w:pPr>
        <w:tabs>
          <w:tab w:val="left" w:pos="2822"/>
        </w:tabs>
        <w:spacing w:after="0" w:line="360" w:lineRule="auto"/>
        <w:rPr>
          <w:rFonts w:ascii="Times New Roman" w:hAnsi="Times New Roman" w:cs="Times New Roman"/>
          <w:sz w:val="24"/>
          <w:szCs w:val="24"/>
        </w:rPr>
      </w:pPr>
    </w:p>
    <w:p w14:paraId="3A1AA648" w14:textId="57A49924" w:rsidR="407BAD5F" w:rsidRDefault="407BAD5F" w:rsidP="407BAD5F">
      <w:pPr>
        <w:tabs>
          <w:tab w:val="left" w:pos="2822"/>
        </w:tabs>
        <w:spacing w:after="0" w:line="360" w:lineRule="auto"/>
        <w:rPr>
          <w:rFonts w:ascii="Times New Roman" w:hAnsi="Times New Roman" w:cs="Times New Roman"/>
          <w:sz w:val="24"/>
          <w:szCs w:val="24"/>
        </w:rPr>
      </w:pPr>
    </w:p>
    <w:p w14:paraId="2BEBFAEE" w14:textId="130469C4" w:rsidR="407BAD5F" w:rsidRDefault="6B50E410" w:rsidP="6B50E410">
      <w:pPr>
        <w:tabs>
          <w:tab w:val="left" w:pos="2822"/>
        </w:tabs>
        <w:spacing w:after="0" w:line="360" w:lineRule="auto"/>
        <w:rPr>
          <w:rFonts w:ascii="Times New Roman" w:hAnsi="Times New Roman" w:cs="Times New Roman"/>
          <w:sz w:val="24"/>
          <w:szCs w:val="24"/>
        </w:rPr>
      </w:pPr>
      <w:r w:rsidRPr="6B50E410">
        <w:rPr>
          <w:rFonts w:ascii="Times New Roman" w:hAnsi="Times New Roman" w:cs="Times New Roman"/>
          <w:b/>
          <w:bCs/>
          <w:sz w:val="24"/>
          <w:szCs w:val="24"/>
          <w:u w:val="single"/>
        </w:rPr>
        <w:t>Written Testimony Template</w:t>
      </w:r>
    </w:p>
    <w:p w14:paraId="42362A65" w14:textId="3D9FB05C" w:rsidR="407BAD5F" w:rsidRDefault="407BAD5F" w:rsidP="6B50E410">
      <w:pPr>
        <w:tabs>
          <w:tab w:val="left" w:pos="2822"/>
        </w:tabs>
        <w:spacing w:after="0" w:line="360" w:lineRule="auto"/>
        <w:rPr>
          <w:rFonts w:ascii="Times New Roman" w:hAnsi="Times New Roman" w:cs="Times New Roman"/>
          <w:sz w:val="24"/>
          <w:szCs w:val="24"/>
        </w:rPr>
      </w:pPr>
    </w:p>
    <w:p w14:paraId="444208CA" w14:textId="7C3C45EF" w:rsidR="407BAD5F" w:rsidRDefault="00073C62" w:rsidP="6B50E410">
      <w:pPr>
        <w:tabs>
          <w:tab w:val="left" w:pos="2822"/>
        </w:tabs>
        <w:spacing w:after="0" w:line="360" w:lineRule="auto"/>
        <w:rPr>
          <w:rFonts w:ascii="Times New Roman" w:hAnsi="Times New Roman" w:cs="Times New Roman"/>
          <w:sz w:val="24"/>
          <w:szCs w:val="24"/>
        </w:rPr>
      </w:pPr>
      <w:r>
        <w:rPr>
          <w:rFonts w:ascii="Times New Roman" w:hAnsi="Times New Roman" w:cs="Times New Roman"/>
          <w:sz w:val="24"/>
          <w:szCs w:val="24"/>
        </w:rPr>
        <w:t>January 18, 2024</w:t>
      </w:r>
    </w:p>
    <w:p w14:paraId="45B856E3" w14:textId="62635917" w:rsidR="407BAD5F" w:rsidRDefault="407BAD5F" w:rsidP="6B50E410">
      <w:pPr>
        <w:tabs>
          <w:tab w:val="left" w:pos="2822"/>
        </w:tabs>
        <w:spacing w:after="0" w:line="360" w:lineRule="auto"/>
        <w:rPr>
          <w:rFonts w:ascii="Times New Roman" w:hAnsi="Times New Roman" w:cs="Times New Roman"/>
          <w:sz w:val="24"/>
          <w:szCs w:val="24"/>
        </w:rPr>
      </w:pPr>
    </w:p>
    <w:p w14:paraId="299CEBD5" w14:textId="4B32D50C" w:rsidR="407BAD5F" w:rsidRDefault="6B50E410" w:rsidP="6B50E410">
      <w:pPr>
        <w:tabs>
          <w:tab w:val="left" w:pos="2822"/>
        </w:tabs>
        <w:spacing w:after="0" w:line="360" w:lineRule="auto"/>
        <w:rPr>
          <w:rFonts w:ascii="Times New Roman" w:hAnsi="Times New Roman" w:cs="Times New Roman"/>
          <w:sz w:val="24"/>
          <w:szCs w:val="24"/>
        </w:rPr>
      </w:pPr>
      <w:r w:rsidRPr="6B50E410">
        <w:rPr>
          <w:rFonts w:ascii="Times New Roman" w:hAnsi="Times New Roman" w:cs="Times New Roman"/>
          <w:sz w:val="24"/>
          <w:szCs w:val="24"/>
        </w:rPr>
        <w:t>Joint Committee on Housing</w:t>
      </w:r>
    </w:p>
    <w:p w14:paraId="2749673F" w14:textId="41730344" w:rsidR="6B50E410" w:rsidRDefault="6B50E410" w:rsidP="6B50E410">
      <w:pPr>
        <w:tabs>
          <w:tab w:val="left" w:pos="2822"/>
        </w:tabs>
        <w:spacing w:after="0" w:line="360" w:lineRule="auto"/>
        <w:rPr>
          <w:rFonts w:ascii="Times New Roman" w:hAnsi="Times New Roman" w:cs="Times New Roman"/>
          <w:sz w:val="24"/>
          <w:szCs w:val="24"/>
        </w:rPr>
      </w:pPr>
      <w:r w:rsidRPr="6B50E410">
        <w:rPr>
          <w:rFonts w:ascii="Times New Roman" w:hAnsi="Times New Roman" w:cs="Times New Roman"/>
          <w:sz w:val="24"/>
          <w:szCs w:val="24"/>
        </w:rPr>
        <w:t xml:space="preserve">Senator Lydia Edwards &amp; Representative James Arciero, Chairs </w:t>
      </w:r>
    </w:p>
    <w:p w14:paraId="1A2C5A1C" w14:textId="4B9AFD19" w:rsidR="6B50E410" w:rsidRDefault="6B50E410" w:rsidP="6B50E410">
      <w:pPr>
        <w:tabs>
          <w:tab w:val="left" w:pos="2822"/>
        </w:tabs>
        <w:spacing w:after="0" w:line="360" w:lineRule="auto"/>
        <w:rPr>
          <w:rFonts w:ascii="Times New Roman" w:hAnsi="Times New Roman" w:cs="Times New Roman"/>
          <w:sz w:val="24"/>
          <w:szCs w:val="24"/>
        </w:rPr>
      </w:pPr>
    </w:p>
    <w:p w14:paraId="114E9CB4" w14:textId="1148190C" w:rsidR="4CF0E683" w:rsidRDefault="6B50E410" w:rsidP="00073C62">
      <w:pPr>
        <w:spacing w:after="0" w:line="360" w:lineRule="auto"/>
        <w:jc w:val="center"/>
        <w:rPr>
          <w:rFonts w:ascii="Times New Roman" w:eastAsia="Times New Roman" w:hAnsi="Times New Roman" w:cs="Times New Roman"/>
          <w:b/>
          <w:bCs/>
          <w:color w:val="000000" w:themeColor="text1"/>
          <w:sz w:val="24"/>
          <w:szCs w:val="24"/>
        </w:rPr>
      </w:pPr>
      <w:r w:rsidRPr="6B50E410">
        <w:rPr>
          <w:rFonts w:ascii="Times New Roman" w:hAnsi="Times New Roman" w:cs="Times New Roman"/>
          <w:b/>
          <w:bCs/>
          <w:color w:val="000000" w:themeColor="text1"/>
          <w:sz w:val="24"/>
          <w:szCs w:val="24"/>
        </w:rPr>
        <w:t xml:space="preserve">Support for </w:t>
      </w:r>
      <w:r w:rsidR="00073C62">
        <w:rPr>
          <w:rFonts w:ascii="Times New Roman" w:hAnsi="Times New Roman" w:cs="Times New Roman"/>
          <w:b/>
          <w:bCs/>
          <w:color w:val="000000" w:themeColor="text1"/>
          <w:sz w:val="24"/>
          <w:szCs w:val="24"/>
        </w:rPr>
        <w:t>and</w:t>
      </w:r>
      <w:r w:rsidR="000F0B60">
        <w:rPr>
          <w:rFonts w:ascii="Times New Roman" w:hAnsi="Times New Roman" w:cs="Times New Roman"/>
          <w:b/>
          <w:bCs/>
          <w:color w:val="000000" w:themeColor="text1"/>
          <w:sz w:val="24"/>
          <w:szCs w:val="24"/>
        </w:rPr>
        <w:t xml:space="preserve"> suggested improvements to </w:t>
      </w:r>
      <w:r w:rsidR="000F0B60" w:rsidRPr="000F0B60">
        <w:rPr>
          <w:rFonts w:ascii="Times New Roman" w:hAnsi="Times New Roman" w:cs="Times New Roman"/>
          <w:b/>
          <w:bCs/>
          <w:color w:val="000000" w:themeColor="text1"/>
          <w:sz w:val="24"/>
          <w:szCs w:val="24"/>
        </w:rPr>
        <w:t>H.4138, the Affordable Homes Act</w:t>
      </w:r>
    </w:p>
    <w:p w14:paraId="7741F85C" w14:textId="388D97A3" w:rsidR="407BAD5F" w:rsidRDefault="407BAD5F" w:rsidP="407BAD5F">
      <w:pPr>
        <w:spacing w:after="0" w:line="240" w:lineRule="auto"/>
        <w:jc w:val="center"/>
        <w:rPr>
          <w:rFonts w:ascii="Times New Roman" w:eastAsia="Times New Roman" w:hAnsi="Times New Roman" w:cs="Times New Roman"/>
          <w:color w:val="000000" w:themeColor="text1"/>
          <w:sz w:val="24"/>
          <w:szCs w:val="24"/>
        </w:rPr>
      </w:pPr>
    </w:p>
    <w:p w14:paraId="173B9B22" w14:textId="5D8E3DF6" w:rsidR="00A5742A" w:rsidRPr="00A52CE0" w:rsidRDefault="00A5742A" w:rsidP="00A5742A">
      <w:pPr>
        <w:autoSpaceDE w:val="0"/>
        <w:autoSpaceDN w:val="0"/>
        <w:adjustRightInd w:val="0"/>
        <w:spacing w:after="0" w:line="360" w:lineRule="auto"/>
        <w:rPr>
          <w:rFonts w:ascii="Times New Roman" w:hAnsi="Times New Roman" w:cs="Times New Roman"/>
          <w:color w:val="000000"/>
          <w:sz w:val="24"/>
          <w:szCs w:val="24"/>
        </w:rPr>
      </w:pPr>
      <w:r w:rsidRPr="407BAD5F">
        <w:rPr>
          <w:rFonts w:ascii="Times New Roman" w:hAnsi="Times New Roman" w:cs="Times New Roman"/>
          <w:color w:val="000000" w:themeColor="text1"/>
          <w:sz w:val="24"/>
          <w:szCs w:val="24"/>
        </w:rPr>
        <w:t xml:space="preserve">Thank you, Chairs </w:t>
      </w:r>
      <w:r>
        <w:rPr>
          <w:rFonts w:ascii="Times New Roman" w:hAnsi="Times New Roman" w:cs="Times New Roman"/>
          <w:color w:val="000000" w:themeColor="text1"/>
          <w:sz w:val="24"/>
          <w:szCs w:val="24"/>
        </w:rPr>
        <w:t xml:space="preserve">Arciero </w:t>
      </w:r>
      <w:r w:rsidRPr="407BAD5F">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Edwards</w:t>
      </w:r>
      <w:r w:rsidRPr="407BAD5F">
        <w:rPr>
          <w:rFonts w:ascii="Times New Roman" w:hAnsi="Times New Roman" w:cs="Times New Roman"/>
          <w:color w:val="000000" w:themeColor="text1"/>
          <w:sz w:val="24"/>
          <w:szCs w:val="24"/>
        </w:rPr>
        <w:t>, and Vice Chairs K</w:t>
      </w:r>
      <w:r>
        <w:rPr>
          <w:rFonts w:ascii="Times New Roman" w:hAnsi="Times New Roman" w:cs="Times New Roman"/>
          <w:color w:val="000000" w:themeColor="text1"/>
          <w:sz w:val="24"/>
          <w:szCs w:val="24"/>
        </w:rPr>
        <w:t>ilcoyne</w:t>
      </w:r>
      <w:r w:rsidRPr="407BAD5F">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Keenan</w:t>
      </w:r>
      <w:r w:rsidRPr="407BAD5F">
        <w:rPr>
          <w:rFonts w:ascii="Times New Roman" w:hAnsi="Times New Roman" w:cs="Times New Roman"/>
          <w:color w:val="000000" w:themeColor="text1"/>
          <w:sz w:val="24"/>
          <w:szCs w:val="24"/>
        </w:rPr>
        <w:t xml:space="preserve">, for the opportunity to </w:t>
      </w:r>
      <w:r>
        <w:rPr>
          <w:rFonts w:ascii="Times New Roman" w:hAnsi="Times New Roman" w:cs="Times New Roman"/>
          <w:color w:val="000000" w:themeColor="text1"/>
          <w:sz w:val="24"/>
          <w:szCs w:val="24"/>
        </w:rPr>
        <w:t>write</w:t>
      </w:r>
      <w:r w:rsidRPr="407BAD5F">
        <w:rPr>
          <w:rFonts w:ascii="Times New Roman" w:hAnsi="Times New Roman" w:cs="Times New Roman"/>
          <w:color w:val="000000" w:themeColor="text1"/>
          <w:sz w:val="24"/>
          <w:szCs w:val="24"/>
        </w:rPr>
        <w:t xml:space="preserve"> </w:t>
      </w:r>
      <w:r w:rsidR="000F0B60">
        <w:rPr>
          <w:rFonts w:ascii="Times New Roman" w:hAnsi="Times New Roman" w:cs="Times New Roman"/>
          <w:color w:val="000000" w:themeColor="text1"/>
          <w:sz w:val="24"/>
          <w:szCs w:val="24"/>
        </w:rPr>
        <w:t xml:space="preserve">regarding </w:t>
      </w:r>
      <w:r w:rsidR="000F0B60" w:rsidRPr="00FE0D3F">
        <w:rPr>
          <w:rFonts w:ascii="Times New Roman" w:hAnsi="Times New Roman" w:cs="Times New Roman"/>
          <w:color w:val="000000" w:themeColor="text1"/>
          <w:sz w:val="24"/>
          <w:szCs w:val="24"/>
        </w:rPr>
        <w:t>H.</w:t>
      </w:r>
      <w:r w:rsidR="000F0B60">
        <w:rPr>
          <w:rFonts w:ascii="Times New Roman" w:hAnsi="Times New Roman" w:cs="Times New Roman"/>
          <w:color w:val="000000" w:themeColor="text1"/>
          <w:sz w:val="24"/>
          <w:szCs w:val="24"/>
        </w:rPr>
        <w:t>4138, the Affordable Homes Act</w:t>
      </w:r>
    </w:p>
    <w:p w14:paraId="5C85B83D" w14:textId="1A0438C6" w:rsidR="407BAD5F" w:rsidRDefault="407BAD5F" w:rsidP="407BAD5F">
      <w:pPr>
        <w:spacing w:line="360" w:lineRule="auto"/>
        <w:rPr>
          <w:rFonts w:ascii="Times New Roman" w:eastAsia="Times New Roman" w:hAnsi="Times New Roman" w:cs="Times New Roman"/>
          <w:color w:val="000000" w:themeColor="text1"/>
          <w:sz w:val="24"/>
          <w:szCs w:val="24"/>
        </w:rPr>
      </w:pPr>
    </w:p>
    <w:p w14:paraId="0D96E062" w14:textId="5B92FFA5" w:rsidR="4CF0E683" w:rsidRDefault="4CF0E683" w:rsidP="407BAD5F">
      <w:pPr>
        <w:spacing w:line="360" w:lineRule="auto"/>
        <w:rPr>
          <w:rFonts w:ascii="Times New Roman" w:eastAsia="Times New Roman" w:hAnsi="Times New Roman" w:cs="Times New Roman"/>
          <w:color w:val="000000" w:themeColor="text1"/>
          <w:sz w:val="24"/>
          <w:szCs w:val="24"/>
        </w:rPr>
      </w:pPr>
      <w:r w:rsidRPr="407BAD5F">
        <w:rPr>
          <w:rFonts w:ascii="Times New Roman" w:eastAsia="Times New Roman" w:hAnsi="Times New Roman" w:cs="Times New Roman"/>
          <w:color w:val="000000" w:themeColor="text1"/>
          <w:sz w:val="24"/>
          <w:szCs w:val="24"/>
          <w:u w:val="single"/>
        </w:rPr>
        <w:t>Paragraph 1</w:t>
      </w:r>
      <w:r w:rsidRPr="407BAD5F">
        <w:rPr>
          <w:rFonts w:ascii="Times New Roman" w:eastAsia="Times New Roman" w:hAnsi="Times New Roman" w:cs="Times New Roman"/>
          <w:color w:val="000000" w:themeColor="text1"/>
          <w:sz w:val="24"/>
          <w:szCs w:val="24"/>
        </w:rPr>
        <w:t>: Introduction</w:t>
      </w:r>
    </w:p>
    <w:p w14:paraId="12EFC4ED" w14:textId="6BEB4C9F" w:rsidR="4CF0E683" w:rsidRDefault="7A5F8453" w:rsidP="407BAD5F">
      <w:pPr>
        <w:spacing w:line="360" w:lineRule="auto"/>
        <w:rPr>
          <w:rFonts w:ascii="Times New Roman" w:eastAsia="Times New Roman" w:hAnsi="Times New Roman" w:cs="Times New Roman"/>
          <w:color w:val="000000" w:themeColor="text1"/>
          <w:sz w:val="24"/>
          <w:szCs w:val="24"/>
        </w:rPr>
      </w:pPr>
      <w:r w:rsidRPr="7A5F8453">
        <w:rPr>
          <w:rFonts w:ascii="Times New Roman" w:eastAsia="Times New Roman" w:hAnsi="Times New Roman" w:cs="Times New Roman"/>
          <w:color w:val="000000" w:themeColor="text1"/>
          <w:sz w:val="24"/>
          <w:szCs w:val="24"/>
        </w:rPr>
        <w:t xml:space="preserve">My name is [Name].  </w:t>
      </w:r>
      <w:commentRangeStart w:id="3"/>
      <w:r w:rsidRPr="7A5F8453">
        <w:rPr>
          <w:rFonts w:ascii="Times New Roman" w:eastAsia="Times New Roman" w:hAnsi="Times New Roman" w:cs="Times New Roman"/>
          <w:color w:val="000000" w:themeColor="text1"/>
          <w:sz w:val="24"/>
          <w:szCs w:val="24"/>
        </w:rPr>
        <w:t xml:space="preserve">I was unable to attend the hearing on this bill on </w:t>
      </w:r>
      <w:r w:rsidR="000F0B60">
        <w:rPr>
          <w:rFonts w:ascii="Times New Roman" w:eastAsia="Times New Roman" w:hAnsi="Times New Roman" w:cs="Times New Roman"/>
          <w:color w:val="000000" w:themeColor="text1"/>
          <w:sz w:val="24"/>
          <w:szCs w:val="24"/>
        </w:rPr>
        <w:t>Thursday, January 18, 2024</w:t>
      </w:r>
      <w:r w:rsidRPr="7A5F8453">
        <w:rPr>
          <w:rFonts w:ascii="Times New Roman" w:eastAsia="Times New Roman" w:hAnsi="Times New Roman" w:cs="Times New Roman"/>
          <w:color w:val="000000" w:themeColor="text1"/>
          <w:sz w:val="24"/>
          <w:szCs w:val="24"/>
        </w:rPr>
        <w:t>; however,</w:t>
      </w:r>
      <w:commentRangeEnd w:id="3"/>
      <w:r w:rsidR="4CF0E683">
        <w:rPr>
          <w:rStyle w:val="CommentReference"/>
        </w:rPr>
        <w:commentReference w:id="3"/>
      </w:r>
      <w:r w:rsidRPr="7A5F8453">
        <w:rPr>
          <w:rFonts w:ascii="Times New Roman" w:eastAsia="Times New Roman" w:hAnsi="Times New Roman" w:cs="Times New Roman"/>
          <w:color w:val="000000" w:themeColor="text1"/>
          <w:sz w:val="24"/>
          <w:szCs w:val="24"/>
        </w:rPr>
        <w:t xml:space="preserve"> I appreciate the opportunity to express my strong support </w:t>
      </w:r>
      <w:r w:rsidR="00B95B5E">
        <w:rPr>
          <w:rFonts w:ascii="Times New Roman" w:eastAsia="Times New Roman" w:hAnsi="Times New Roman" w:cs="Times New Roman"/>
          <w:color w:val="000000" w:themeColor="text1"/>
          <w:sz w:val="24"/>
          <w:szCs w:val="24"/>
        </w:rPr>
        <w:t xml:space="preserve">of the bill and the improvements suggested by BCIL and DPC </w:t>
      </w:r>
      <w:r w:rsidRPr="7A5F8453">
        <w:rPr>
          <w:rFonts w:ascii="Times New Roman" w:eastAsia="Times New Roman" w:hAnsi="Times New Roman" w:cs="Times New Roman"/>
          <w:color w:val="000000" w:themeColor="text1"/>
          <w:sz w:val="24"/>
          <w:szCs w:val="24"/>
        </w:rPr>
        <w:t xml:space="preserve">through written testimony. </w:t>
      </w:r>
    </w:p>
    <w:p w14:paraId="09DAB3A0" w14:textId="6CC56A40" w:rsidR="4CF0E683" w:rsidRDefault="00AC06C3" w:rsidP="407BAD5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 sentences</w:t>
      </w:r>
      <w:r w:rsidR="003D1C24" w:rsidRPr="407BAD5F">
        <w:rPr>
          <w:rFonts w:ascii="Times New Roman" w:eastAsia="Times New Roman" w:hAnsi="Times New Roman" w:cs="Times New Roman"/>
          <w:sz w:val="24"/>
          <w:szCs w:val="24"/>
        </w:rPr>
        <w:t xml:space="preserve"> about your disability and </w:t>
      </w:r>
      <w:r w:rsidR="003D1C24">
        <w:rPr>
          <w:rFonts w:ascii="Times New Roman" w:eastAsia="Times New Roman" w:hAnsi="Times New Roman" w:cs="Times New Roman"/>
          <w:sz w:val="24"/>
          <w:szCs w:val="24"/>
        </w:rPr>
        <w:t xml:space="preserve">connection to housing. </w:t>
      </w:r>
      <w:r w:rsidR="003D1C24" w:rsidRPr="407BAD5F">
        <w:rPr>
          <w:rFonts w:ascii="Times New Roman" w:eastAsia="Times New Roman" w:hAnsi="Times New Roman" w:cs="Times New Roman"/>
          <w:sz w:val="24"/>
          <w:szCs w:val="24"/>
        </w:rPr>
        <w:t xml:space="preserve"> Here are some questions to </w:t>
      </w:r>
      <w:r w:rsidR="003D1C24">
        <w:rPr>
          <w:rFonts w:ascii="Times New Roman" w:eastAsia="Times New Roman" w:hAnsi="Times New Roman" w:cs="Times New Roman"/>
          <w:sz w:val="24"/>
          <w:szCs w:val="24"/>
        </w:rPr>
        <w:t>think about</w:t>
      </w:r>
      <w:r w:rsidR="003D1C24" w:rsidRPr="407BAD5F">
        <w:rPr>
          <w:rFonts w:ascii="Times New Roman" w:eastAsia="Times New Roman" w:hAnsi="Times New Roman" w:cs="Times New Roman"/>
          <w:sz w:val="24"/>
          <w:szCs w:val="24"/>
        </w:rPr>
        <w:t xml:space="preserve">: What is your disability? </w:t>
      </w:r>
      <w:r w:rsidR="003D1C24">
        <w:rPr>
          <w:rFonts w:ascii="Times New Roman" w:eastAsia="Times New Roman" w:hAnsi="Times New Roman" w:cs="Times New Roman"/>
          <w:sz w:val="24"/>
          <w:szCs w:val="24"/>
        </w:rPr>
        <w:t>Does it impact where you can live</w:t>
      </w:r>
      <w:r w:rsidR="003D1C24" w:rsidRPr="407BAD5F">
        <w:rPr>
          <w:rFonts w:ascii="Times New Roman" w:eastAsia="Times New Roman" w:hAnsi="Times New Roman" w:cs="Times New Roman"/>
          <w:sz w:val="24"/>
          <w:szCs w:val="24"/>
        </w:rPr>
        <w:t xml:space="preserve">? </w:t>
      </w:r>
      <w:r w:rsidR="003D1C24">
        <w:rPr>
          <w:rFonts w:ascii="Times New Roman" w:eastAsia="Times New Roman" w:hAnsi="Times New Roman" w:cs="Times New Roman"/>
          <w:sz w:val="24"/>
          <w:szCs w:val="24"/>
        </w:rPr>
        <w:t>What kind of housing do you have</w:t>
      </w:r>
      <w:r w:rsidR="003D1C24" w:rsidRPr="407BAD5F">
        <w:rPr>
          <w:rFonts w:ascii="Times New Roman" w:eastAsia="Times New Roman" w:hAnsi="Times New Roman" w:cs="Times New Roman"/>
          <w:sz w:val="24"/>
          <w:szCs w:val="24"/>
        </w:rPr>
        <w:t>?]</w:t>
      </w:r>
      <w:r w:rsidR="4CF0E683" w:rsidRPr="407BAD5F">
        <w:rPr>
          <w:rFonts w:ascii="Times New Roman" w:eastAsia="Times New Roman" w:hAnsi="Times New Roman" w:cs="Times New Roman"/>
          <w:color w:val="000000" w:themeColor="text1"/>
          <w:sz w:val="24"/>
          <w:szCs w:val="24"/>
        </w:rPr>
        <w:t xml:space="preserve"> </w:t>
      </w:r>
    </w:p>
    <w:p w14:paraId="07D8FAFD" w14:textId="15DB9C84" w:rsidR="407BAD5F" w:rsidRDefault="407BAD5F" w:rsidP="407BAD5F">
      <w:pPr>
        <w:spacing w:line="360" w:lineRule="auto"/>
        <w:rPr>
          <w:rFonts w:ascii="Times New Roman" w:eastAsia="Times New Roman" w:hAnsi="Times New Roman" w:cs="Times New Roman"/>
          <w:color w:val="000000" w:themeColor="text1"/>
          <w:sz w:val="24"/>
          <w:szCs w:val="24"/>
        </w:rPr>
      </w:pPr>
    </w:p>
    <w:p w14:paraId="6E682419" w14:textId="3B19F427" w:rsidR="4CF0E683" w:rsidRDefault="4CF0E683" w:rsidP="407BAD5F">
      <w:pPr>
        <w:spacing w:line="360" w:lineRule="auto"/>
        <w:rPr>
          <w:rFonts w:ascii="Times New Roman" w:eastAsia="Times New Roman" w:hAnsi="Times New Roman" w:cs="Times New Roman"/>
          <w:color w:val="000000" w:themeColor="text1"/>
          <w:sz w:val="24"/>
          <w:szCs w:val="24"/>
        </w:rPr>
      </w:pPr>
      <w:r w:rsidRPr="407BAD5F">
        <w:rPr>
          <w:rFonts w:ascii="Times New Roman" w:eastAsia="Times New Roman" w:hAnsi="Times New Roman" w:cs="Times New Roman"/>
          <w:color w:val="000000" w:themeColor="text1"/>
          <w:sz w:val="24"/>
          <w:szCs w:val="24"/>
          <w:u w:val="single"/>
        </w:rPr>
        <w:t>Paragraph 2</w:t>
      </w:r>
      <w:r w:rsidRPr="407BAD5F">
        <w:rPr>
          <w:rFonts w:ascii="Times New Roman" w:eastAsia="Times New Roman" w:hAnsi="Times New Roman" w:cs="Times New Roman"/>
          <w:color w:val="000000" w:themeColor="text1"/>
          <w:sz w:val="24"/>
          <w:szCs w:val="24"/>
        </w:rPr>
        <w:t>: Story (you can do more than one story! Put each new story in a different paragraph)</w:t>
      </w:r>
    </w:p>
    <w:p w14:paraId="723EE366" w14:textId="35086CAB" w:rsidR="4CF0E683" w:rsidRDefault="4CF0E683" w:rsidP="00AC06C3">
      <w:pPr>
        <w:spacing w:line="360" w:lineRule="auto"/>
        <w:rPr>
          <w:rFonts w:ascii="Times New Roman" w:eastAsia="Times New Roman" w:hAnsi="Times New Roman" w:cs="Times New Roman"/>
          <w:color w:val="000000" w:themeColor="text1"/>
          <w:sz w:val="24"/>
          <w:szCs w:val="24"/>
        </w:rPr>
      </w:pPr>
      <w:r w:rsidRPr="407BAD5F">
        <w:rPr>
          <w:rFonts w:ascii="Times New Roman" w:eastAsia="Times New Roman" w:hAnsi="Times New Roman" w:cs="Times New Roman"/>
          <w:color w:val="000000" w:themeColor="text1"/>
          <w:sz w:val="24"/>
          <w:szCs w:val="24"/>
        </w:rPr>
        <w:t xml:space="preserve">[2-6 sentences about an experience you had. Here are some prompts you can use: </w:t>
      </w:r>
      <w:r w:rsidR="00AC06C3" w:rsidRPr="00AC06C3">
        <w:rPr>
          <w:rFonts w:ascii="Times New Roman" w:eastAsia="Times New Roman" w:hAnsi="Times New Roman" w:cs="Times New Roman"/>
          <w:color w:val="000000" w:themeColor="text1"/>
          <w:sz w:val="24"/>
          <w:szCs w:val="24"/>
        </w:rPr>
        <w:t>Write about a time you (or a person you care about) struggled to find an apartment that</w:t>
      </w:r>
      <w:r w:rsidR="00B95B5E">
        <w:rPr>
          <w:rFonts w:ascii="Times New Roman" w:eastAsia="Times New Roman" w:hAnsi="Times New Roman" w:cs="Times New Roman"/>
          <w:color w:val="000000" w:themeColor="text1"/>
          <w:sz w:val="24"/>
          <w:szCs w:val="24"/>
        </w:rPr>
        <w:t xml:space="preserve"> you could afford and</w:t>
      </w:r>
      <w:r w:rsidR="00AC06C3" w:rsidRPr="00AC06C3">
        <w:rPr>
          <w:rFonts w:ascii="Times New Roman" w:eastAsia="Times New Roman" w:hAnsi="Times New Roman" w:cs="Times New Roman"/>
          <w:color w:val="000000" w:themeColor="text1"/>
          <w:sz w:val="24"/>
          <w:szCs w:val="24"/>
        </w:rPr>
        <w:t xml:space="preserve"> met your access needs.</w:t>
      </w:r>
      <w:r w:rsidR="00AC06C3">
        <w:rPr>
          <w:rFonts w:ascii="Times New Roman" w:eastAsia="Times New Roman" w:hAnsi="Times New Roman" w:cs="Times New Roman"/>
          <w:color w:val="000000" w:themeColor="text1"/>
          <w:sz w:val="24"/>
          <w:szCs w:val="24"/>
        </w:rPr>
        <w:t xml:space="preserve"> </w:t>
      </w:r>
      <w:r w:rsidR="00B95B5E" w:rsidRPr="407BAD5F">
        <w:rPr>
          <w:rFonts w:ascii="Times New Roman" w:eastAsia="Times New Roman" w:hAnsi="Times New Roman" w:cs="Times New Roman"/>
          <w:sz w:val="24"/>
          <w:szCs w:val="24"/>
        </w:rPr>
        <w:t>Write about a time</w:t>
      </w:r>
      <w:r w:rsidR="00B95B5E">
        <w:rPr>
          <w:rFonts w:ascii="Times New Roman" w:eastAsia="Times New Roman" w:hAnsi="Times New Roman" w:cs="Times New Roman"/>
          <w:sz w:val="24"/>
          <w:szCs w:val="24"/>
        </w:rPr>
        <w:t xml:space="preserve"> when you (or a person you care about) had to stay in a nursing home or medical facility because you didn’t have an accessible home</w:t>
      </w:r>
      <w:r w:rsidR="00AC06C3" w:rsidRPr="00AC06C3">
        <w:rPr>
          <w:rFonts w:ascii="Times New Roman" w:eastAsia="Times New Roman" w:hAnsi="Times New Roman" w:cs="Times New Roman"/>
          <w:color w:val="000000" w:themeColor="text1"/>
          <w:sz w:val="24"/>
          <w:szCs w:val="24"/>
        </w:rPr>
        <w:t xml:space="preserve">. Write about a time </w:t>
      </w:r>
      <w:r w:rsidR="00AC06C3" w:rsidRPr="00AC06C3">
        <w:rPr>
          <w:rFonts w:ascii="Times New Roman" w:eastAsia="Times New Roman" w:hAnsi="Times New Roman" w:cs="Times New Roman"/>
          <w:color w:val="000000" w:themeColor="text1"/>
          <w:sz w:val="24"/>
          <w:szCs w:val="24"/>
        </w:rPr>
        <w:lastRenderedPageBreak/>
        <w:t xml:space="preserve">when you were able to move into </w:t>
      </w:r>
      <w:r w:rsidR="00B95B5E">
        <w:rPr>
          <w:rFonts w:ascii="Times New Roman" w:eastAsia="Times New Roman" w:hAnsi="Times New Roman" w:cs="Times New Roman"/>
          <w:color w:val="000000" w:themeColor="text1"/>
          <w:sz w:val="24"/>
          <w:szCs w:val="24"/>
        </w:rPr>
        <w:t xml:space="preserve">or renovate </w:t>
      </w:r>
      <w:r w:rsidR="00AC06C3" w:rsidRPr="00AC06C3">
        <w:rPr>
          <w:rFonts w:ascii="Times New Roman" w:eastAsia="Times New Roman" w:hAnsi="Times New Roman" w:cs="Times New Roman"/>
          <w:color w:val="000000" w:themeColor="text1"/>
          <w:sz w:val="24"/>
          <w:szCs w:val="24"/>
        </w:rPr>
        <w:t>a house or apartment that met your needs and was affordable.</w:t>
      </w:r>
      <w:r w:rsidRPr="407BAD5F">
        <w:rPr>
          <w:rFonts w:ascii="Times New Roman" w:eastAsia="Times New Roman" w:hAnsi="Times New Roman" w:cs="Times New Roman"/>
          <w:color w:val="000000" w:themeColor="text1"/>
          <w:sz w:val="24"/>
          <w:szCs w:val="24"/>
        </w:rPr>
        <w:t xml:space="preserve"> Whatever story you choose, answer these questions: What happened? How long did it take? What was the experience like for you?</w:t>
      </w:r>
      <w:r w:rsidR="00AC06C3">
        <w:rPr>
          <w:rFonts w:ascii="Times New Roman" w:eastAsia="Times New Roman" w:hAnsi="Times New Roman" w:cs="Times New Roman"/>
          <w:color w:val="000000" w:themeColor="text1"/>
          <w:sz w:val="24"/>
          <w:szCs w:val="24"/>
        </w:rPr>
        <w:t>]</w:t>
      </w:r>
    </w:p>
    <w:p w14:paraId="1173D0A4" w14:textId="40FD409F" w:rsidR="407BAD5F" w:rsidRDefault="407BAD5F" w:rsidP="407BAD5F">
      <w:pPr>
        <w:spacing w:line="360" w:lineRule="auto"/>
        <w:rPr>
          <w:rFonts w:ascii="Times New Roman" w:eastAsia="Times New Roman" w:hAnsi="Times New Roman" w:cs="Times New Roman"/>
          <w:color w:val="000000" w:themeColor="text1"/>
          <w:sz w:val="24"/>
          <w:szCs w:val="24"/>
        </w:rPr>
      </w:pPr>
    </w:p>
    <w:p w14:paraId="55BE92A5" w14:textId="76082926" w:rsidR="4CF0E683" w:rsidRDefault="4CF0E683" w:rsidP="407BAD5F">
      <w:pPr>
        <w:spacing w:line="360" w:lineRule="auto"/>
        <w:rPr>
          <w:rFonts w:ascii="Times New Roman" w:eastAsia="Times New Roman" w:hAnsi="Times New Roman" w:cs="Times New Roman"/>
          <w:color w:val="000000" w:themeColor="text1"/>
          <w:sz w:val="24"/>
          <w:szCs w:val="24"/>
        </w:rPr>
      </w:pPr>
      <w:r w:rsidRPr="407BAD5F">
        <w:rPr>
          <w:rFonts w:ascii="Times New Roman" w:eastAsia="Times New Roman" w:hAnsi="Times New Roman" w:cs="Times New Roman"/>
          <w:color w:val="000000" w:themeColor="text1"/>
          <w:sz w:val="24"/>
          <w:szCs w:val="24"/>
          <w:u w:val="single"/>
        </w:rPr>
        <w:t>Paragraph 3</w:t>
      </w:r>
      <w:r w:rsidRPr="407BAD5F">
        <w:rPr>
          <w:rFonts w:ascii="Times New Roman" w:eastAsia="Times New Roman" w:hAnsi="Times New Roman" w:cs="Times New Roman"/>
          <w:color w:val="000000" w:themeColor="text1"/>
          <w:sz w:val="24"/>
          <w:szCs w:val="24"/>
        </w:rPr>
        <w:t xml:space="preserve">: Connect your story to the bill </w:t>
      </w:r>
    </w:p>
    <w:p w14:paraId="2BCD38BF" w14:textId="093BC029" w:rsidR="4CF0E683" w:rsidRDefault="4CF0E683" w:rsidP="407BAD5F">
      <w:pPr>
        <w:spacing w:line="360" w:lineRule="auto"/>
        <w:rPr>
          <w:rFonts w:ascii="Times New Roman" w:eastAsia="Times New Roman" w:hAnsi="Times New Roman" w:cs="Times New Roman"/>
          <w:color w:val="000000" w:themeColor="text1"/>
          <w:sz w:val="24"/>
          <w:szCs w:val="24"/>
        </w:rPr>
      </w:pPr>
      <w:r w:rsidRPr="407BAD5F">
        <w:rPr>
          <w:rFonts w:ascii="Times New Roman" w:eastAsia="Times New Roman" w:hAnsi="Times New Roman" w:cs="Times New Roman"/>
          <w:color w:val="000000" w:themeColor="text1"/>
          <w:sz w:val="24"/>
          <w:szCs w:val="24"/>
        </w:rPr>
        <w:t xml:space="preserve"> [1-4 sentences about why the disability community needs </w:t>
      </w:r>
      <w:r w:rsidR="00B95B5E">
        <w:rPr>
          <w:rFonts w:ascii="Times New Roman" w:eastAsia="Times New Roman" w:hAnsi="Times New Roman" w:cs="Times New Roman"/>
          <w:color w:val="000000" w:themeColor="text1"/>
          <w:sz w:val="24"/>
          <w:szCs w:val="24"/>
        </w:rPr>
        <w:t>these improvements included in the bill.</w:t>
      </w:r>
      <w:r w:rsidRPr="407BAD5F">
        <w:rPr>
          <w:rFonts w:ascii="Times New Roman" w:eastAsia="Times New Roman" w:hAnsi="Times New Roman" w:cs="Times New Roman"/>
          <w:color w:val="000000" w:themeColor="text1"/>
          <w:sz w:val="24"/>
          <w:szCs w:val="24"/>
        </w:rPr>
        <w:t xml:space="preserve"> Here are some of the things the </w:t>
      </w:r>
      <w:r w:rsidR="00B95B5E">
        <w:rPr>
          <w:rFonts w:ascii="Times New Roman" w:eastAsia="Times New Roman" w:hAnsi="Times New Roman" w:cs="Times New Roman"/>
          <w:color w:val="000000" w:themeColor="text1"/>
          <w:sz w:val="24"/>
          <w:szCs w:val="24"/>
        </w:rPr>
        <w:t>improvements</w:t>
      </w:r>
      <w:r w:rsidRPr="407BAD5F">
        <w:rPr>
          <w:rFonts w:ascii="Times New Roman" w:eastAsia="Times New Roman" w:hAnsi="Times New Roman" w:cs="Times New Roman"/>
          <w:color w:val="000000" w:themeColor="text1"/>
          <w:sz w:val="24"/>
          <w:szCs w:val="24"/>
        </w:rPr>
        <w:t xml:space="preserve"> would do: </w:t>
      </w:r>
      <w:r w:rsidR="00E06383">
        <w:rPr>
          <w:rFonts w:ascii="Times New Roman" w:eastAsia="Times New Roman" w:hAnsi="Times New Roman" w:cs="Times New Roman"/>
          <w:color w:val="000000" w:themeColor="text1"/>
          <w:sz w:val="24"/>
          <w:szCs w:val="24"/>
        </w:rPr>
        <w:t>increase the amount AHVP vouchers could pay</w:t>
      </w:r>
      <w:r w:rsidR="000719AD">
        <w:rPr>
          <w:rFonts w:ascii="Times New Roman" w:eastAsia="Times New Roman" w:hAnsi="Times New Roman" w:cs="Times New Roman"/>
          <w:color w:val="000000" w:themeColor="text1"/>
          <w:sz w:val="24"/>
          <w:szCs w:val="24"/>
        </w:rPr>
        <w:t>;</w:t>
      </w:r>
      <w:r w:rsidR="00E06383">
        <w:rPr>
          <w:rFonts w:ascii="Times New Roman" w:eastAsia="Times New Roman" w:hAnsi="Times New Roman" w:cs="Times New Roman"/>
          <w:color w:val="000000" w:themeColor="text1"/>
          <w:sz w:val="24"/>
          <w:szCs w:val="24"/>
        </w:rPr>
        <w:t xml:space="preserve"> </w:t>
      </w:r>
      <w:r w:rsidR="002075B5">
        <w:rPr>
          <w:rFonts w:ascii="Times New Roman" w:eastAsia="Times New Roman" w:hAnsi="Times New Roman" w:cs="Times New Roman"/>
          <w:color w:val="000000" w:themeColor="text1"/>
          <w:sz w:val="24"/>
          <w:szCs w:val="24"/>
        </w:rPr>
        <w:t xml:space="preserve">revise the </w:t>
      </w:r>
      <w:r w:rsidR="00A672CF">
        <w:rPr>
          <w:rFonts w:ascii="Times New Roman" w:eastAsia="Times New Roman" w:hAnsi="Times New Roman" w:cs="Times New Roman"/>
          <w:color w:val="000000" w:themeColor="text1"/>
          <w:sz w:val="24"/>
          <w:szCs w:val="24"/>
        </w:rPr>
        <w:t>regulations for AHVP to make them more responsive to the needs of the disability community</w:t>
      </w:r>
      <w:r w:rsidR="000719AD">
        <w:rPr>
          <w:rFonts w:ascii="Times New Roman" w:eastAsia="Times New Roman" w:hAnsi="Times New Roman" w:cs="Times New Roman"/>
          <w:color w:val="000000" w:themeColor="text1"/>
          <w:sz w:val="24"/>
          <w:szCs w:val="24"/>
        </w:rPr>
        <w:t>;</w:t>
      </w:r>
      <w:r w:rsidR="00E06383">
        <w:rPr>
          <w:rFonts w:ascii="Times New Roman" w:eastAsia="Times New Roman" w:hAnsi="Times New Roman" w:cs="Times New Roman"/>
          <w:color w:val="000000" w:themeColor="text1"/>
          <w:sz w:val="24"/>
          <w:szCs w:val="24"/>
        </w:rPr>
        <w:t xml:space="preserve"> increase the number of people who could use Community Based Housing to transition out of institutions</w:t>
      </w:r>
      <w:r w:rsidR="000719AD">
        <w:rPr>
          <w:rFonts w:ascii="Times New Roman" w:eastAsia="Times New Roman" w:hAnsi="Times New Roman" w:cs="Times New Roman"/>
          <w:color w:val="000000" w:themeColor="text1"/>
          <w:sz w:val="24"/>
          <w:szCs w:val="24"/>
        </w:rPr>
        <w:t xml:space="preserve">; </w:t>
      </w:r>
      <w:r w:rsidR="00A6401C">
        <w:rPr>
          <w:rFonts w:ascii="Times New Roman" w:eastAsia="Times New Roman" w:hAnsi="Times New Roman" w:cs="Times New Roman"/>
          <w:color w:val="000000" w:themeColor="text1"/>
          <w:sz w:val="24"/>
          <w:szCs w:val="24"/>
        </w:rPr>
        <w:t>explore the future of accessible housing in the commonwealth</w:t>
      </w:r>
      <w:r w:rsidRPr="407BAD5F">
        <w:rPr>
          <w:rFonts w:ascii="Times New Roman" w:eastAsia="Times New Roman" w:hAnsi="Times New Roman" w:cs="Times New Roman"/>
          <w:color w:val="000000" w:themeColor="text1"/>
          <w:sz w:val="24"/>
          <w:szCs w:val="24"/>
        </w:rPr>
        <w:t>. You can also use the fact sheet to explain how this bill would improve your quality of life.]</w:t>
      </w:r>
    </w:p>
    <w:p w14:paraId="411D4D2B" w14:textId="54D336CF" w:rsidR="407BAD5F" w:rsidRDefault="407BAD5F" w:rsidP="407BAD5F">
      <w:pPr>
        <w:spacing w:line="360" w:lineRule="auto"/>
        <w:rPr>
          <w:rFonts w:ascii="Times New Roman" w:eastAsia="Times New Roman" w:hAnsi="Times New Roman" w:cs="Times New Roman"/>
          <w:color w:val="000000" w:themeColor="text1"/>
          <w:sz w:val="24"/>
          <w:szCs w:val="24"/>
        </w:rPr>
      </w:pPr>
    </w:p>
    <w:p w14:paraId="7B713DE4" w14:textId="16C8AF37" w:rsidR="4CF0E683" w:rsidRDefault="4CF0E683" w:rsidP="407BAD5F">
      <w:pPr>
        <w:tabs>
          <w:tab w:val="left" w:pos="2822"/>
        </w:tabs>
        <w:spacing w:line="360" w:lineRule="auto"/>
        <w:rPr>
          <w:rFonts w:ascii="Times New Roman" w:eastAsia="Times New Roman" w:hAnsi="Times New Roman" w:cs="Times New Roman"/>
          <w:color w:val="000000" w:themeColor="text1"/>
          <w:sz w:val="24"/>
          <w:szCs w:val="24"/>
        </w:rPr>
      </w:pPr>
      <w:r w:rsidRPr="407BAD5F">
        <w:rPr>
          <w:rFonts w:ascii="Times New Roman" w:eastAsia="Times New Roman" w:hAnsi="Times New Roman" w:cs="Times New Roman"/>
          <w:color w:val="000000" w:themeColor="text1"/>
          <w:sz w:val="24"/>
          <w:szCs w:val="24"/>
          <w:u w:val="single"/>
        </w:rPr>
        <w:t>Paragraph 4</w:t>
      </w:r>
      <w:r w:rsidRPr="407BAD5F">
        <w:rPr>
          <w:rFonts w:ascii="Times New Roman" w:eastAsia="Times New Roman" w:hAnsi="Times New Roman" w:cs="Times New Roman"/>
          <w:color w:val="000000" w:themeColor="text1"/>
          <w:sz w:val="24"/>
          <w:szCs w:val="24"/>
        </w:rPr>
        <w:t>: Conclusion</w:t>
      </w:r>
      <w:r>
        <w:tab/>
      </w:r>
    </w:p>
    <w:p w14:paraId="5E4D5ADE" w14:textId="07054BF2" w:rsidR="4CF0E683" w:rsidRDefault="4CF0E683" w:rsidP="407BAD5F">
      <w:pPr>
        <w:tabs>
          <w:tab w:val="left" w:pos="2822"/>
        </w:tabs>
        <w:spacing w:line="360" w:lineRule="auto"/>
        <w:rPr>
          <w:rFonts w:ascii="Times New Roman" w:eastAsia="Times New Roman" w:hAnsi="Times New Roman" w:cs="Times New Roman"/>
          <w:color w:val="000000" w:themeColor="text1"/>
          <w:sz w:val="24"/>
          <w:szCs w:val="24"/>
        </w:rPr>
      </w:pPr>
      <w:r w:rsidRPr="407BAD5F">
        <w:rPr>
          <w:rFonts w:ascii="Times New Roman" w:eastAsia="Times New Roman" w:hAnsi="Times New Roman" w:cs="Times New Roman"/>
          <w:color w:val="000000" w:themeColor="text1"/>
          <w:sz w:val="24"/>
          <w:szCs w:val="24"/>
        </w:rPr>
        <w:t>[Anything else about why this bill is important to you.]</w:t>
      </w:r>
    </w:p>
    <w:p w14:paraId="28A8A5B5" w14:textId="0C1387A0" w:rsidR="407BAD5F" w:rsidRDefault="006B03E9" w:rsidP="006B03E9">
      <w:pPr>
        <w:tabs>
          <w:tab w:val="left" w:pos="2822"/>
        </w:tabs>
        <w:spacing w:after="0" w:line="360" w:lineRule="auto"/>
        <w:rPr>
          <w:rFonts w:ascii="Times New Roman" w:hAnsi="Times New Roman" w:cs="Times New Roman"/>
          <w:sz w:val="24"/>
          <w:szCs w:val="24"/>
        </w:rPr>
      </w:pPr>
      <w:r w:rsidRPr="407BAD5F">
        <w:rPr>
          <w:rFonts w:ascii="Times New Roman" w:hAnsi="Times New Roman" w:cs="Times New Roman"/>
          <w:sz w:val="24"/>
          <w:szCs w:val="24"/>
        </w:rPr>
        <w:t xml:space="preserve">Thank you for taking the time to listen to my experience, and the experiences of my community. I urge you to </w:t>
      </w:r>
      <w:r>
        <w:rPr>
          <w:rFonts w:ascii="Times New Roman" w:hAnsi="Times New Roman" w:cs="Times New Roman"/>
          <w:sz w:val="24"/>
          <w:szCs w:val="24"/>
        </w:rPr>
        <w:t>vote the Affordable Housing Act</w:t>
      </w:r>
      <w:r>
        <w:rPr>
          <w:rFonts w:ascii="Times New Roman" w:hAnsi="Times New Roman" w:cs="Times New Roman"/>
          <w:color w:val="000000" w:themeColor="text1"/>
          <w:sz w:val="24"/>
          <w:szCs w:val="24"/>
        </w:rPr>
        <w:t xml:space="preserve"> </w:t>
      </w:r>
      <w:r w:rsidRPr="407BAD5F">
        <w:rPr>
          <w:rFonts w:ascii="Times New Roman" w:hAnsi="Times New Roman" w:cs="Times New Roman"/>
          <w:sz w:val="24"/>
          <w:szCs w:val="24"/>
        </w:rPr>
        <w:t>favorably out of committee</w:t>
      </w:r>
      <w:r>
        <w:rPr>
          <w:rFonts w:ascii="Times New Roman" w:hAnsi="Times New Roman" w:cs="Times New Roman"/>
          <w:sz w:val="24"/>
          <w:szCs w:val="24"/>
        </w:rPr>
        <w:t>, with these alterations</w:t>
      </w:r>
      <w:r w:rsidRPr="407BAD5F">
        <w:rPr>
          <w:rFonts w:ascii="Times New Roman" w:hAnsi="Times New Roman" w:cs="Times New Roman"/>
          <w:sz w:val="24"/>
          <w:szCs w:val="24"/>
        </w:rPr>
        <w:t xml:space="preserve">. </w:t>
      </w:r>
    </w:p>
    <w:p w14:paraId="05F156F8" w14:textId="77777777" w:rsidR="006B03E9" w:rsidRDefault="006B03E9" w:rsidP="006B03E9">
      <w:pPr>
        <w:tabs>
          <w:tab w:val="left" w:pos="2822"/>
        </w:tabs>
        <w:spacing w:after="0" w:line="360" w:lineRule="auto"/>
        <w:rPr>
          <w:rFonts w:ascii="Times New Roman" w:eastAsia="Times New Roman" w:hAnsi="Times New Roman" w:cs="Times New Roman"/>
          <w:color w:val="000000" w:themeColor="text1"/>
          <w:sz w:val="24"/>
          <w:szCs w:val="24"/>
        </w:rPr>
      </w:pPr>
    </w:p>
    <w:p w14:paraId="0686A22F" w14:textId="4D05D060" w:rsidR="4CF0E683" w:rsidRDefault="4CF0E683" w:rsidP="407BAD5F">
      <w:pPr>
        <w:tabs>
          <w:tab w:val="left" w:pos="2822"/>
        </w:tabs>
        <w:spacing w:line="360" w:lineRule="auto"/>
        <w:rPr>
          <w:rFonts w:ascii="Times New Roman" w:eastAsia="Times New Roman" w:hAnsi="Times New Roman" w:cs="Times New Roman"/>
          <w:color w:val="000000" w:themeColor="text1"/>
          <w:sz w:val="24"/>
          <w:szCs w:val="24"/>
        </w:rPr>
      </w:pPr>
      <w:r w:rsidRPr="407BAD5F">
        <w:rPr>
          <w:rFonts w:ascii="Times New Roman" w:eastAsia="Times New Roman" w:hAnsi="Times New Roman" w:cs="Times New Roman"/>
          <w:color w:val="000000" w:themeColor="text1"/>
          <w:sz w:val="24"/>
          <w:szCs w:val="24"/>
        </w:rPr>
        <w:t>Sincerely,</w:t>
      </w:r>
    </w:p>
    <w:p w14:paraId="256E039B" w14:textId="3ABAC4D3" w:rsidR="4CF0E683" w:rsidRDefault="4CF0E683" w:rsidP="407BAD5F">
      <w:pPr>
        <w:tabs>
          <w:tab w:val="left" w:pos="2822"/>
        </w:tabs>
        <w:spacing w:line="360" w:lineRule="auto"/>
        <w:rPr>
          <w:rFonts w:ascii="Times New Roman" w:eastAsia="Times New Roman" w:hAnsi="Times New Roman" w:cs="Times New Roman"/>
          <w:color w:val="000000" w:themeColor="text1"/>
          <w:sz w:val="24"/>
          <w:szCs w:val="24"/>
        </w:rPr>
      </w:pPr>
      <w:r w:rsidRPr="407BAD5F">
        <w:rPr>
          <w:rFonts w:ascii="Times New Roman" w:eastAsia="Times New Roman" w:hAnsi="Times New Roman" w:cs="Times New Roman"/>
          <w:color w:val="000000" w:themeColor="text1"/>
          <w:sz w:val="24"/>
          <w:szCs w:val="24"/>
        </w:rPr>
        <w:t xml:space="preserve">[Name]  </w:t>
      </w:r>
    </w:p>
    <w:p w14:paraId="08DE0C84" w14:textId="3DCBBF23" w:rsidR="00A672CF" w:rsidRDefault="00A672CF" w:rsidP="407BAD5F">
      <w:pPr>
        <w:tabs>
          <w:tab w:val="left" w:pos="2822"/>
        </w:tabs>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7D0D6B">
        <w:rPr>
          <w:rFonts w:ascii="Times New Roman" w:eastAsia="Times New Roman" w:hAnsi="Times New Roman" w:cs="Times New Roman"/>
          <w:color w:val="000000" w:themeColor="text1"/>
          <w:sz w:val="24"/>
          <w:szCs w:val="24"/>
        </w:rPr>
        <w:t xml:space="preserve">Optional: </w:t>
      </w:r>
      <w:r>
        <w:rPr>
          <w:rFonts w:ascii="Times New Roman" w:eastAsia="Times New Roman" w:hAnsi="Times New Roman" w:cs="Times New Roman"/>
          <w:color w:val="000000" w:themeColor="text1"/>
          <w:sz w:val="24"/>
          <w:szCs w:val="24"/>
        </w:rPr>
        <w:t xml:space="preserve">Contact information: </w:t>
      </w:r>
      <w:r w:rsidR="007D0D6B">
        <w:rPr>
          <w:rFonts w:ascii="Times New Roman" w:eastAsia="Times New Roman" w:hAnsi="Times New Roman" w:cs="Times New Roman"/>
          <w:color w:val="000000" w:themeColor="text1"/>
          <w:sz w:val="24"/>
          <w:szCs w:val="24"/>
        </w:rPr>
        <w:t>phone, email, and/or mailing address]</w:t>
      </w:r>
    </w:p>
    <w:sectPr w:rsidR="00A672CF" w:rsidSect="00EE5F26">
      <w:headerReference w:type="default" r:id="rId31"/>
      <w:footerReference w:type="default" r:id="rId32"/>
      <w:headerReference w:type="first" r:id="rId33"/>
      <w:footerReference w:type="first" r:id="rId3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4-01-10T10:26:00Z" w:initials="GU">
    <w:p w14:paraId="464B6AD4" w14:textId="77777777" w:rsidR="00F379D5" w:rsidRDefault="00F379D5" w:rsidP="00F379D5">
      <w:r>
        <w:t xml:space="preserve">Conclusion maybe - The Alternative Housing Voucher Program, Home Modification Loan Program, and Community-Based Housing are all existing significant programs for ensuring that people with disabilities have the ability to live in their own homes and communities. (Can we put something here about the Commission and how basically access laws haven't been updated in a long time? maybe talk about impacts of COVID, aging residents? By increasing funding to CBH, maintaining funding for HMLP, making important program changes to AHVP, and establishing a commission to study accessibility in housing, the Affordable Homes Act will show a historic commitment to addressing the dire housing crisis for people with disabilities. </w:t>
      </w:r>
      <w:r>
        <w:annotationRef/>
      </w:r>
    </w:p>
  </w:comment>
  <w:comment w:id="3" w:author="Harry Weissman" w:date="2023-05-09T15:22:00Z" w:initials="HW">
    <w:p w14:paraId="12AB3ACA" w14:textId="6CF55F4B" w:rsidR="407BAD5F" w:rsidRDefault="407BAD5F">
      <w:pPr>
        <w:pStyle w:val="CommentText"/>
      </w:pPr>
      <w:r>
        <w:t>Delete this if you also testified at the hearing</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4B6AD4" w15:done="1"/>
  <w15:commentEx w15:paraId="12AB3A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D6700C" w16cex:dateUtc="2024-01-10T15:26:00Z">
    <w16cex:extLst>
      <w16:ext w16:uri="{CE6994B0-6A32-4C9F-8C6B-6E91EDA988CE}">
        <cr:reactions xmlns:cr="http://schemas.microsoft.com/office/comments/2020/reactions">
          <cr:reaction reactionType="1">
            <cr:reactionInfo dateUtc="2024-01-10T17:46:39Z">
              <cr:user userId="S::urn:spo:anon#96d628f82c5956e283088b5b8c3266830a1deafee1b89d51c4836d410f9860c4::" userProvider="AD" userName="Guest User"/>
            </cr:reactionInfo>
          </cr:reaction>
        </cr:reactions>
      </w16:ext>
    </w16cex:extLst>
  </w16cex:commentExtensible>
  <w16cex:commentExtensible w16cex:durableId="05E99BC0" w16cex:dateUtc="2023-05-09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4B6AD4" w16cid:durableId="43D6700C"/>
  <w16cid:commentId w16cid:paraId="12AB3ACA" w16cid:durableId="05E99B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2BC9" w14:textId="77777777" w:rsidR="00205788" w:rsidRDefault="00205788" w:rsidP="00272C4C">
      <w:pPr>
        <w:spacing w:after="0" w:line="240" w:lineRule="auto"/>
      </w:pPr>
      <w:r>
        <w:separator/>
      </w:r>
    </w:p>
  </w:endnote>
  <w:endnote w:type="continuationSeparator" w:id="0">
    <w:p w14:paraId="69D0BD4F" w14:textId="77777777" w:rsidR="00205788" w:rsidRDefault="00205788" w:rsidP="00272C4C">
      <w:pPr>
        <w:spacing w:after="0" w:line="240" w:lineRule="auto"/>
      </w:pPr>
      <w:r>
        <w:continuationSeparator/>
      </w:r>
    </w:p>
  </w:endnote>
  <w:endnote w:type="continuationNotice" w:id="1">
    <w:p w14:paraId="548F27CC" w14:textId="77777777" w:rsidR="00205788" w:rsidRDefault="00205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A58F" w14:textId="67B870DA" w:rsidR="00811A12" w:rsidRDefault="00811A12" w:rsidP="00811A12">
    <w:pPr>
      <w:pStyle w:val="Footer"/>
      <w:tabs>
        <w:tab w:val="clear" w:pos="4680"/>
        <w:tab w:val="clear" w:pos="9360"/>
        <w:tab w:val="left" w:pos="406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B37E" w14:textId="3CD9FADE" w:rsidR="407BAD5F" w:rsidRDefault="407BAD5F" w:rsidP="407BAD5F">
    <w:pPr>
      <w:pStyle w:val="Footer"/>
    </w:pPr>
    <w:r>
      <w:t>See the next page for a testimony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4033" w14:textId="77777777" w:rsidR="00205788" w:rsidRDefault="00205788" w:rsidP="00272C4C">
      <w:pPr>
        <w:spacing w:after="0" w:line="240" w:lineRule="auto"/>
      </w:pPr>
      <w:r>
        <w:separator/>
      </w:r>
    </w:p>
  </w:footnote>
  <w:footnote w:type="continuationSeparator" w:id="0">
    <w:p w14:paraId="76AA09DD" w14:textId="77777777" w:rsidR="00205788" w:rsidRDefault="00205788" w:rsidP="00272C4C">
      <w:pPr>
        <w:spacing w:after="0" w:line="240" w:lineRule="auto"/>
      </w:pPr>
      <w:r>
        <w:continuationSeparator/>
      </w:r>
    </w:p>
  </w:footnote>
  <w:footnote w:type="continuationNotice" w:id="1">
    <w:p w14:paraId="3F327BE1" w14:textId="77777777" w:rsidR="00205788" w:rsidRDefault="002057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E2B3" w14:textId="77777777" w:rsidR="00653443" w:rsidRDefault="00653443" w:rsidP="00653443">
    <w:pPr>
      <w:pStyle w:val="Footer"/>
      <w:tabs>
        <w:tab w:val="clear" w:pos="4680"/>
        <w:tab w:val="clear" w:pos="9360"/>
        <w:tab w:val="left" w:pos="4067"/>
      </w:tabs>
      <w:jc w:val="center"/>
    </w:pPr>
    <w:r>
      <w:t>Testimony Guide – Affordable Housing Act 2024</w:t>
    </w:r>
  </w:p>
  <w:p w14:paraId="2566A201" w14:textId="77777777" w:rsidR="00653443" w:rsidRDefault="00653443" w:rsidP="00653443">
    <w:pPr>
      <w:pStyle w:val="Footer"/>
      <w:tabs>
        <w:tab w:val="clear" w:pos="4680"/>
        <w:tab w:val="clear" w:pos="9360"/>
        <w:tab w:val="left" w:pos="4067"/>
      </w:tabs>
      <w:jc w:val="center"/>
    </w:pPr>
    <w:r>
      <w:rPr>
        <w:noProof/>
      </w:rPr>
      <w:drawing>
        <wp:inline distT="0" distB="0" distL="0" distR="0" wp14:anchorId="6D61C3F2" wp14:editId="5AA714F9">
          <wp:extent cx="554355" cy="554355"/>
          <wp:effectExtent l="0" t="0" r="0" b="0"/>
          <wp:docPr id="983813771" name="Picture 983813771" descr="A yellow dom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813771" name="Picture 983813771" descr="A yellow dome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554355" cy="554355"/>
                  </a:xfrm>
                  <a:prstGeom prst="rect">
                    <a:avLst/>
                  </a:prstGeom>
                  <a:noFill/>
                  <a:ln>
                    <a:noFill/>
                  </a:ln>
                </pic:spPr>
              </pic:pic>
            </a:graphicData>
          </a:graphic>
        </wp:inline>
      </w:drawing>
    </w:r>
    <w:r>
      <w:rPr>
        <w:noProof/>
      </w:rPr>
      <w:drawing>
        <wp:inline distT="0" distB="0" distL="0" distR="0" wp14:anchorId="56DC6A40" wp14:editId="60E4F243">
          <wp:extent cx="1682750" cy="499745"/>
          <wp:effectExtent l="0" t="0" r="0" b="0"/>
          <wp:docPr id="230086351" name="Picture 230086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
                    <a:extLst>
                      <a:ext uri="{28A0092B-C50C-407E-A947-70E740481C1C}">
                        <a14:useLocalDpi xmlns:a14="http://schemas.microsoft.com/office/drawing/2010/main" val="0"/>
                      </a:ext>
                    </a:extLst>
                  </a:blip>
                  <a:stretch>
                    <a:fillRect/>
                  </a:stretch>
                </pic:blipFill>
                <pic:spPr bwMode="auto">
                  <a:xfrm>
                    <a:off x="0" y="0"/>
                    <a:ext cx="1682750" cy="499745"/>
                  </a:xfrm>
                  <a:prstGeom prst="rect">
                    <a:avLst/>
                  </a:prstGeom>
                  <a:noFill/>
                  <a:ln>
                    <a:noFill/>
                  </a:ln>
                </pic:spPr>
              </pic:pic>
            </a:graphicData>
          </a:graphic>
        </wp:inline>
      </w:drawing>
    </w:r>
    <w:r w:rsidRPr="00AB1071">
      <w:rPr>
        <w:noProof/>
      </w:rPr>
      <w:drawing>
        <wp:inline distT="0" distB="0" distL="0" distR="0" wp14:anchorId="4A2EEC73" wp14:editId="0531D824">
          <wp:extent cx="685800" cy="429260"/>
          <wp:effectExtent l="0" t="0" r="0" b="8890"/>
          <wp:docPr id="522335582" name="Picture 522335582" descr="file:///C:/Users/bzimmerman/AppData/Local/Microsoft/Windows/INetCache/Content.Outlook/U5P5ZZ9M/TransparentLogo-01%2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Users/bzimmerman/AppData/Local/Microsoft/Windows/INetCache/Content.Outlook/U5P5ZZ9M/TransparentLogo-01%20(003).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9369" b="18018"/>
                  <a:stretch/>
                </pic:blipFill>
                <pic:spPr bwMode="auto">
                  <a:xfrm>
                    <a:off x="0" y="0"/>
                    <a:ext cx="685800" cy="429260"/>
                  </a:xfrm>
                  <a:prstGeom prst="rect">
                    <a:avLst/>
                  </a:prstGeom>
                  <a:noFill/>
                  <a:ln>
                    <a:noFill/>
                  </a:ln>
                  <a:extLst>
                    <a:ext uri="{53640926-AAD7-44D8-BBD7-CCE9431645EC}">
                      <a14:shadowObscured xmlns:a14="http://schemas.microsoft.com/office/drawing/2010/main"/>
                    </a:ext>
                  </a:extLst>
                </pic:spPr>
              </pic:pic>
            </a:graphicData>
          </a:graphic>
        </wp:inline>
      </w:drawing>
    </w:r>
    <w:r>
      <w:tab/>
    </w:r>
  </w:p>
  <w:p w14:paraId="5882A6DE" w14:textId="0CA7F104" w:rsidR="00811A12" w:rsidRPr="00653443" w:rsidRDefault="00811A12" w:rsidP="00653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B451" w14:textId="7EC314B9" w:rsidR="00653443" w:rsidRDefault="407BAD5F" w:rsidP="00653443">
    <w:pPr>
      <w:pStyle w:val="Footer"/>
      <w:tabs>
        <w:tab w:val="clear" w:pos="4680"/>
        <w:tab w:val="clear" w:pos="9360"/>
        <w:tab w:val="left" w:pos="4067"/>
      </w:tabs>
      <w:jc w:val="center"/>
    </w:pPr>
    <w:r>
      <w:t xml:space="preserve">Testimony Guide – </w:t>
    </w:r>
    <w:r w:rsidR="00653443">
      <w:t>Affordable Housing Act 2024</w:t>
    </w:r>
  </w:p>
  <w:p w14:paraId="454FC568" w14:textId="0FA8B9DE" w:rsidR="407BAD5F" w:rsidRDefault="407BAD5F" w:rsidP="407BAD5F">
    <w:pPr>
      <w:pStyle w:val="Footer"/>
      <w:tabs>
        <w:tab w:val="clear" w:pos="4680"/>
        <w:tab w:val="clear" w:pos="9360"/>
        <w:tab w:val="left" w:pos="4067"/>
      </w:tabs>
      <w:jc w:val="center"/>
    </w:pPr>
    <w:r>
      <w:rPr>
        <w:noProof/>
      </w:rPr>
      <w:drawing>
        <wp:inline distT="0" distB="0" distL="0" distR="0" wp14:anchorId="10A9B070" wp14:editId="18C1B21E">
          <wp:extent cx="554355" cy="554355"/>
          <wp:effectExtent l="0" t="0" r="0" b="0"/>
          <wp:docPr id="510434071" name="Picture 51043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bwMode="auto">
                  <a:xfrm>
                    <a:off x="0" y="0"/>
                    <a:ext cx="554355" cy="554355"/>
                  </a:xfrm>
                  <a:prstGeom prst="rect">
                    <a:avLst/>
                  </a:prstGeom>
                  <a:noFill/>
                  <a:ln>
                    <a:noFill/>
                  </a:ln>
                </pic:spPr>
              </pic:pic>
            </a:graphicData>
          </a:graphic>
        </wp:inline>
      </w:drawing>
    </w:r>
    <w:r>
      <w:rPr>
        <w:noProof/>
      </w:rPr>
      <w:drawing>
        <wp:inline distT="0" distB="0" distL="0" distR="0" wp14:anchorId="227B93C6" wp14:editId="5616F957">
          <wp:extent cx="1682750" cy="499745"/>
          <wp:effectExtent l="0" t="0" r="0" b="0"/>
          <wp:docPr id="88453893" name="Picture 8845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
                    <a:extLst>
                      <a:ext uri="{28A0092B-C50C-407E-A947-70E740481C1C}">
                        <a14:useLocalDpi xmlns:a14="http://schemas.microsoft.com/office/drawing/2010/main" val="0"/>
                      </a:ext>
                    </a:extLst>
                  </a:blip>
                  <a:stretch>
                    <a:fillRect/>
                  </a:stretch>
                </pic:blipFill>
                <pic:spPr bwMode="auto">
                  <a:xfrm>
                    <a:off x="0" y="0"/>
                    <a:ext cx="1682750" cy="499745"/>
                  </a:xfrm>
                  <a:prstGeom prst="rect">
                    <a:avLst/>
                  </a:prstGeom>
                  <a:noFill/>
                  <a:ln>
                    <a:noFill/>
                  </a:ln>
                </pic:spPr>
              </pic:pic>
            </a:graphicData>
          </a:graphic>
        </wp:inline>
      </w:drawing>
    </w:r>
    <w:r w:rsidR="00231CAD" w:rsidRPr="00AB1071">
      <w:rPr>
        <w:noProof/>
      </w:rPr>
      <w:drawing>
        <wp:inline distT="0" distB="0" distL="0" distR="0" wp14:anchorId="56EF37B0" wp14:editId="32384410">
          <wp:extent cx="685800" cy="429260"/>
          <wp:effectExtent l="0" t="0" r="0" b="8890"/>
          <wp:docPr id="6" name="Picture 6" descr="file:///C:/Users/bzimmerman/AppData/Local/Microsoft/Windows/INetCache/Content.Outlook/U5P5ZZ9M/TransparentLogo-01%2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Users/bzimmerman/AppData/Local/Microsoft/Windows/INetCache/Content.Outlook/U5P5ZZ9M/TransparentLogo-01%20(003).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9369" b="18018"/>
                  <a:stretch/>
                </pic:blipFill>
                <pic:spPr bwMode="auto">
                  <a:xfrm>
                    <a:off x="0" y="0"/>
                    <a:ext cx="685800" cy="429260"/>
                  </a:xfrm>
                  <a:prstGeom prst="rect">
                    <a:avLst/>
                  </a:prstGeom>
                  <a:noFill/>
                  <a:ln>
                    <a:noFill/>
                  </a:ln>
                  <a:extLst>
                    <a:ext uri="{53640926-AAD7-44D8-BBD7-CCE9431645EC}">
                      <a14:shadowObscured xmlns:a14="http://schemas.microsoft.com/office/drawing/2010/main"/>
                    </a:ext>
                  </a:extLst>
                </pic:spPr>
              </pic:pic>
            </a:graphicData>
          </a:graphic>
        </wp:inline>
      </w:drawing>
    </w:r>
    <w:r>
      <w:tab/>
    </w:r>
  </w:p>
  <w:p w14:paraId="728B8BDB" w14:textId="757A5311" w:rsidR="407BAD5F" w:rsidRDefault="407BAD5F" w:rsidP="407BAD5F">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mMSuyvRa" int2:invalidationBookmarkName="" int2:hashCode="dQNv6FXJWq44CJ" int2:id="Aqt2oW7p">
      <int2:state int2:value="Rejected" int2:type="AugLoop_Text_Critique"/>
    </int2:bookmark>
    <int2:bookmark int2:bookmarkName="_Int_NVZZLuTg" int2:invalidationBookmarkName="" int2:hashCode="3nPqwMMFA48EN7" int2:id="iQD7bi73">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778"/>
    <w:multiLevelType w:val="hybridMultilevel"/>
    <w:tmpl w:val="3A34484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E784436"/>
    <w:multiLevelType w:val="hybridMultilevel"/>
    <w:tmpl w:val="00F87122"/>
    <w:lvl w:ilvl="0" w:tplc="8056D7E8">
      <w:start w:val="1"/>
      <w:numFmt w:val="decimal"/>
      <w:lvlText w:val="%1."/>
      <w:lvlJc w:val="left"/>
      <w:pPr>
        <w:ind w:left="720" w:hanging="360"/>
      </w:pPr>
      <w:rPr>
        <w:rFonts w:hint="default"/>
        <w:b w:val="0"/>
        <w:bCs w:val="0"/>
      </w:rPr>
    </w:lvl>
    <w:lvl w:ilvl="1" w:tplc="C0B45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884FD"/>
    <w:multiLevelType w:val="hybridMultilevel"/>
    <w:tmpl w:val="646258CE"/>
    <w:lvl w:ilvl="0" w:tplc="30E08D2A">
      <w:start w:val="1"/>
      <w:numFmt w:val="decimal"/>
      <w:lvlText w:val="%1."/>
      <w:lvlJc w:val="left"/>
      <w:pPr>
        <w:ind w:left="720" w:hanging="360"/>
      </w:pPr>
    </w:lvl>
    <w:lvl w:ilvl="1" w:tplc="18DAE794">
      <w:start w:val="3"/>
      <w:numFmt w:val="lowerLetter"/>
      <w:lvlText w:val="%2."/>
      <w:lvlJc w:val="left"/>
      <w:pPr>
        <w:ind w:left="1440" w:hanging="360"/>
      </w:pPr>
      <w:rPr>
        <w:rFonts w:ascii="Times New Roman" w:hAnsi="Times New Roman" w:hint="default"/>
      </w:rPr>
    </w:lvl>
    <w:lvl w:ilvl="2" w:tplc="D9FC1C26">
      <w:start w:val="1"/>
      <w:numFmt w:val="lowerRoman"/>
      <w:lvlText w:val="%3."/>
      <w:lvlJc w:val="right"/>
      <w:pPr>
        <w:ind w:left="2160" w:hanging="180"/>
      </w:pPr>
    </w:lvl>
    <w:lvl w:ilvl="3" w:tplc="4954A13A">
      <w:start w:val="1"/>
      <w:numFmt w:val="decimal"/>
      <w:lvlText w:val="%4."/>
      <w:lvlJc w:val="left"/>
      <w:pPr>
        <w:ind w:left="2880" w:hanging="360"/>
      </w:pPr>
    </w:lvl>
    <w:lvl w:ilvl="4" w:tplc="D4A0BF86">
      <w:start w:val="1"/>
      <w:numFmt w:val="lowerLetter"/>
      <w:lvlText w:val="%5."/>
      <w:lvlJc w:val="left"/>
      <w:pPr>
        <w:ind w:left="3600" w:hanging="360"/>
      </w:pPr>
    </w:lvl>
    <w:lvl w:ilvl="5" w:tplc="0DE2E67A">
      <w:start w:val="1"/>
      <w:numFmt w:val="lowerRoman"/>
      <w:lvlText w:val="%6."/>
      <w:lvlJc w:val="right"/>
      <w:pPr>
        <w:ind w:left="4320" w:hanging="180"/>
      </w:pPr>
    </w:lvl>
    <w:lvl w:ilvl="6" w:tplc="5EF44F6C">
      <w:start w:val="1"/>
      <w:numFmt w:val="decimal"/>
      <w:lvlText w:val="%7."/>
      <w:lvlJc w:val="left"/>
      <w:pPr>
        <w:ind w:left="5040" w:hanging="360"/>
      </w:pPr>
    </w:lvl>
    <w:lvl w:ilvl="7" w:tplc="7698370A">
      <w:start w:val="1"/>
      <w:numFmt w:val="lowerLetter"/>
      <w:lvlText w:val="%8."/>
      <w:lvlJc w:val="left"/>
      <w:pPr>
        <w:ind w:left="5760" w:hanging="360"/>
      </w:pPr>
    </w:lvl>
    <w:lvl w:ilvl="8" w:tplc="ED6AA97E">
      <w:start w:val="1"/>
      <w:numFmt w:val="lowerRoman"/>
      <w:lvlText w:val="%9."/>
      <w:lvlJc w:val="right"/>
      <w:pPr>
        <w:ind w:left="6480" w:hanging="180"/>
      </w:pPr>
    </w:lvl>
  </w:abstractNum>
  <w:abstractNum w:abstractNumId="3" w15:restartNumberingAfterBreak="0">
    <w:nsid w:val="23C8AA56"/>
    <w:multiLevelType w:val="hybridMultilevel"/>
    <w:tmpl w:val="0388CDD2"/>
    <w:lvl w:ilvl="0" w:tplc="655AB4B6">
      <w:start w:val="1"/>
      <w:numFmt w:val="decimal"/>
      <w:lvlText w:val="%1."/>
      <w:lvlJc w:val="left"/>
      <w:pPr>
        <w:ind w:left="720" w:hanging="360"/>
      </w:pPr>
    </w:lvl>
    <w:lvl w:ilvl="1" w:tplc="1ACE9352">
      <w:start w:val="5"/>
      <w:numFmt w:val="lowerLetter"/>
      <w:lvlText w:val="%2."/>
      <w:lvlJc w:val="left"/>
      <w:pPr>
        <w:ind w:left="1440" w:hanging="360"/>
      </w:pPr>
      <w:rPr>
        <w:rFonts w:ascii="Times New Roman" w:hAnsi="Times New Roman" w:hint="default"/>
      </w:rPr>
    </w:lvl>
    <w:lvl w:ilvl="2" w:tplc="1E283AA0">
      <w:start w:val="1"/>
      <w:numFmt w:val="lowerRoman"/>
      <w:lvlText w:val="%3."/>
      <w:lvlJc w:val="right"/>
      <w:pPr>
        <w:ind w:left="2160" w:hanging="180"/>
      </w:pPr>
    </w:lvl>
    <w:lvl w:ilvl="3" w:tplc="6E8200C4">
      <w:start w:val="1"/>
      <w:numFmt w:val="decimal"/>
      <w:lvlText w:val="%4."/>
      <w:lvlJc w:val="left"/>
      <w:pPr>
        <w:ind w:left="2880" w:hanging="360"/>
      </w:pPr>
    </w:lvl>
    <w:lvl w:ilvl="4" w:tplc="D17AD048">
      <w:start w:val="1"/>
      <w:numFmt w:val="lowerLetter"/>
      <w:lvlText w:val="%5."/>
      <w:lvlJc w:val="left"/>
      <w:pPr>
        <w:ind w:left="3600" w:hanging="360"/>
      </w:pPr>
    </w:lvl>
    <w:lvl w:ilvl="5" w:tplc="0B3C4A26">
      <w:start w:val="1"/>
      <w:numFmt w:val="lowerRoman"/>
      <w:lvlText w:val="%6."/>
      <w:lvlJc w:val="right"/>
      <w:pPr>
        <w:ind w:left="4320" w:hanging="180"/>
      </w:pPr>
    </w:lvl>
    <w:lvl w:ilvl="6" w:tplc="0902E512">
      <w:start w:val="1"/>
      <w:numFmt w:val="decimal"/>
      <w:lvlText w:val="%7."/>
      <w:lvlJc w:val="left"/>
      <w:pPr>
        <w:ind w:left="5040" w:hanging="360"/>
      </w:pPr>
    </w:lvl>
    <w:lvl w:ilvl="7" w:tplc="8A16FED4">
      <w:start w:val="1"/>
      <w:numFmt w:val="lowerLetter"/>
      <w:lvlText w:val="%8."/>
      <w:lvlJc w:val="left"/>
      <w:pPr>
        <w:ind w:left="5760" w:hanging="360"/>
      </w:pPr>
    </w:lvl>
    <w:lvl w:ilvl="8" w:tplc="B0182ABC">
      <w:start w:val="1"/>
      <w:numFmt w:val="lowerRoman"/>
      <w:lvlText w:val="%9."/>
      <w:lvlJc w:val="right"/>
      <w:pPr>
        <w:ind w:left="6480" w:hanging="180"/>
      </w:pPr>
    </w:lvl>
  </w:abstractNum>
  <w:abstractNum w:abstractNumId="4" w15:restartNumberingAfterBreak="0">
    <w:nsid w:val="282BCE8C"/>
    <w:multiLevelType w:val="hybridMultilevel"/>
    <w:tmpl w:val="72AC9436"/>
    <w:lvl w:ilvl="0" w:tplc="804EA4C4">
      <w:start w:val="1"/>
      <w:numFmt w:val="bullet"/>
      <w:lvlText w:val=""/>
      <w:lvlJc w:val="left"/>
      <w:pPr>
        <w:ind w:left="720" w:hanging="360"/>
      </w:pPr>
      <w:rPr>
        <w:rFonts w:ascii="Symbol" w:hAnsi="Symbol" w:hint="default"/>
      </w:rPr>
    </w:lvl>
    <w:lvl w:ilvl="1" w:tplc="6C32592A">
      <w:start w:val="1"/>
      <w:numFmt w:val="bullet"/>
      <w:lvlText w:val="o"/>
      <w:lvlJc w:val="left"/>
      <w:pPr>
        <w:ind w:left="1440" w:hanging="360"/>
      </w:pPr>
      <w:rPr>
        <w:rFonts w:ascii="Courier New" w:hAnsi="Courier New" w:hint="default"/>
      </w:rPr>
    </w:lvl>
    <w:lvl w:ilvl="2" w:tplc="2F0E963C">
      <w:start w:val="1"/>
      <w:numFmt w:val="bullet"/>
      <w:lvlText w:val=""/>
      <w:lvlJc w:val="left"/>
      <w:pPr>
        <w:ind w:left="2160" w:hanging="360"/>
      </w:pPr>
      <w:rPr>
        <w:rFonts w:ascii="Wingdings" w:hAnsi="Wingdings" w:hint="default"/>
      </w:rPr>
    </w:lvl>
    <w:lvl w:ilvl="3" w:tplc="F280B488">
      <w:start w:val="1"/>
      <w:numFmt w:val="bullet"/>
      <w:lvlText w:val=""/>
      <w:lvlJc w:val="left"/>
      <w:pPr>
        <w:ind w:left="2880" w:hanging="360"/>
      </w:pPr>
      <w:rPr>
        <w:rFonts w:ascii="Symbol" w:hAnsi="Symbol" w:hint="default"/>
      </w:rPr>
    </w:lvl>
    <w:lvl w:ilvl="4" w:tplc="69F2CA94">
      <w:start w:val="1"/>
      <w:numFmt w:val="bullet"/>
      <w:lvlText w:val="o"/>
      <w:lvlJc w:val="left"/>
      <w:pPr>
        <w:ind w:left="3600" w:hanging="360"/>
      </w:pPr>
      <w:rPr>
        <w:rFonts w:ascii="Courier New" w:hAnsi="Courier New" w:hint="default"/>
      </w:rPr>
    </w:lvl>
    <w:lvl w:ilvl="5" w:tplc="0FC08F86">
      <w:start w:val="1"/>
      <w:numFmt w:val="bullet"/>
      <w:lvlText w:val=""/>
      <w:lvlJc w:val="left"/>
      <w:pPr>
        <w:ind w:left="4320" w:hanging="360"/>
      </w:pPr>
      <w:rPr>
        <w:rFonts w:ascii="Wingdings" w:hAnsi="Wingdings" w:hint="default"/>
      </w:rPr>
    </w:lvl>
    <w:lvl w:ilvl="6" w:tplc="82103CAA">
      <w:start w:val="1"/>
      <w:numFmt w:val="bullet"/>
      <w:lvlText w:val=""/>
      <w:lvlJc w:val="left"/>
      <w:pPr>
        <w:ind w:left="5040" w:hanging="360"/>
      </w:pPr>
      <w:rPr>
        <w:rFonts w:ascii="Symbol" w:hAnsi="Symbol" w:hint="default"/>
      </w:rPr>
    </w:lvl>
    <w:lvl w:ilvl="7" w:tplc="AA10C9EE">
      <w:start w:val="1"/>
      <w:numFmt w:val="bullet"/>
      <w:lvlText w:val="o"/>
      <w:lvlJc w:val="left"/>
      <w:pPr>
        <w:ind w:left="5760" w:hanging="360"/>
      </w:pPr>
      <w:rPr>
        <w:rFonts w:ascii="Courier New" w:hAnsi="Courier New" w:hint="default"/>
      </w:rPr>
    </w:lvl>
    <w:lvl w:ilvl="8" w:tplc="2A5A0E0C">
      <w:start w:val="1"/>
      <w:numFmt w:val="bullet"/>
      <w:lvlText w:val=""/>
      <w:lvlJc w:val="left"/>
      <w:pPr>
        <w:ind w:left="6480" w:hanging="360"/>
      </w:pPr>
      <w:rPr>
        <w:rFonts w:ascii="Wingdings" w:hAnsi="Wingdings" w:hint="default"/>
      </w:rPr>
    </w:lvl>
  </w:abstractNum>
  <w:abstractNum w:abstractNumId="5" w15:restartNumberingAfterBreak="0">
    <w:nsid w:val="39F440CA"/>
    <w:multiLevelType w:val="hybridMultilevel"/>
    <w:tmpl w:val="FE84C898"/>
    <w:lvl w:ilvl="0" w:tplc="E1B6BF02">
      <w:start w:val="2"/>
      <w:numFmt w:val="decimal"/>
      <w:lvlText w:val="%1."/>
      <w:lvlJc w:val="left"/>
      <w:pPr>
        <w:ind w:left="720" w:hanging="360"/>
      </w:pPr>
      <w:rPr>
        <w:rFonts w:ascii="Times New Roman" w:hAnsi="Times New Roman" w:hint="default"/>
      </w:rPr>
    </w:lvl>
    <w:lvl w:ilvl="1" w:tplc="3EC46D3A">
      <w:start w:val="1"/>
      <w:numFmt w:val="lowerLetter"/>
      <w:lvlText w:val="%2."/>
      <w:lvlJc w:val="left"/>
      <w:pPr>
        <w:ind w:left="1440" w:hanging="360"/>
      </w:pPr>
    </w:lvl>
    <w:lvl w:ilvl="2" w:tplc="CFE41318">
      <w:start w:val="1"/>
      <w:numFmt w:val="lowerRoman"/>
      <w:lvlText w:val="%3."/>
      <w:lvlJc w:val="right"/>
      <w:pPr>
        <w:ind w:left="2160" w:hanging="180"/>
      </w:pPr>
    </w:lvl>
    <w:lvl w:ilvl="3" w:tplc="D8083C7C">
      <w:start w:val="1"/>
      <w:numFmt w:val="decimal"/>
      <w:lvlText w:val="%4."/>
      <w:lvlJc w:val="left"/>
      <w:pPr>
        <w:ind w:left="2880" w:hanging="360"/>
      </w:pPr>
    </w:lvl>
    <w:lvl w:ilvl="4" w:tplc="DDD6018C">
      <w:start w:val="1"/>
      <w:numFmt w:val="lowerLetter"/>
      <w:lvlText w:val="%5."/>
      <w:lvlJc w:val="left"/>
      <w:pPr>
        <w:ind w:left="3600" w:hanging="360"/>
      </w:pPr>
    </w:lvl>
    <w:lvl w:ilvl="5" w:tplc="A2D0B368">
      <w:start w:val="1"/>
      <w:numFmt w:val="lowerRoman"/>
      <w:lvlText w:val="%6."/>
      <w:lvlJc w:val="right"/>
      <w:pPr>
        <w:ind w:left="4320" w:hanging="180"/>
      </w:pPr>
    </w:lvl>
    <w:lvl w:ilvl="6" w:tplc="0B7A8B2C">
      <w:start w:val="1"/>
      <w:numFmt w:val="decimal"/>
      <w:lvlText w:val="%7."/>
      <w:lvlJc w:val="left"/>
      <w:pPr>
        <w:ind w:left="5040" w:hanging="360"/>
      </w:pPr>
    </w:lvl>
    <w:lvl w:ilvl="7" w:tplc="B23AD14A">
      <w:start w:val="1"/>
      <w:numFmt w:val="lowerLetter"/>
      <w:lvlText w:val="%8."/>
      <w:lvlJc w:val="left"/>
      <w:pPr>
        <w:ind w:left="5760" w:hanging="360"/>
      </w:pPr>
    </w:lvl>
    <w:lvl w:ilvl="8" w:tplc="9E7C862E">
      <w:start w:val="1"/>
      <w:numFmt w:val="lowerRoman"/>
      <w:lvlText w:val="%9."/>
      <w:lvlJc w:val="right"/>
      <w:pPr>
        <w:ind w:left="6480" w:hanging="180"/>
      </w:pPr>
    </w:lvl>
  </w:abstractNum>
  <w:abstractNum w:abstractNumId="6" w15:restartNumberingAfterBreak="0">
    <w:nsid w:val="3FA407F0"/>
    <w:multiLevelType w:val="hybridMultilevel"/>
    <w:tmpl w:val="43A6AEF6"/>
    <w:lvl w:ilvl="0" w:tplc="90A6DE12">
      <w:start w:val="1"/>
      <w:numFmt w:val="decimal"/>
      <w:lvlText w:val="%1."/>
      <w:lvlJc w:val="left"/>
      <w:pPr>
        <w:ind w:left="720" w:hanging="360"/>
      </w:pPr>
    </w:lvl>
    <w:lvl w:ilvl="1" w:tplc="D1F658EE">
      <w:start w:val="4"/>
      <w:numFmt w:val="lowerLetter"/>
      <w:lvlText w:val="%2."/>
      <w:lvlJc w:val="left"/>
      <w:pPr>
        <w:ind w:left="1440" w:hanging="360"/>
      </w:pPr>
      <w:rPr>
        <w:rFonts w:ascii="Times New Roman" w:hAnsi="Times New Roman" w:hint="default"/>
      </w:rPr>
    </w:lvl>
    <w:lvl w:ilvl="2" w:tplc="23189852">
      <w:start w:val="1"/>
      <w:numFmt w:val="lowerRoman"/>
      <w:lvlText w:val="%3."/>
      <w:lvlJc w:val="right"/>
      <w:pPr>
        <w:ind w:left="2160" w:hanging="180"/>
      </w:pPr>
    </w:lvl>
    <w:lvl w:ilvl="3" w:tplc="30D23076">
      <w:start w:val="1"/>
      <w:numFmt w:val="decimal"/>
      <w:lvlText w:val="%4."/>
      <w:lvlJc w:val="left"/>
      <w:pPr>
        <w:ind w:left="2880" w:hanging="360"/>
      </w:pPr>
    </w:lvl>
    <w:lvl w:ilvl="4" w:tplc="86D083D6">
      <w:start w:val="1"/>
      <w:numFmt w:val="lowerLetter"/>
      <w:lvlText w:val="%5."/>
      <w:lvlJc w:val="left"/>
      <w:pPr>
        <w:ind w:left="3600" w:hanging="360"/>
      </w:pPr>
    </w:lvl>
    <w:lvl w:ilvl="5" w:tplc="2D6E21AA">
      <w:start w:val="1"/>
      <w:numFmt w:val="lowerRoman"/>
      <w:lvlText w:val="%6."/>
      <w:lvlJc w:val="right"/>
      <w:pPr>
        <w:ind w:left="4320" w:hanging="180"/>
      </w:pPr>
    </w:lvl>
    <w:lvl w:ilvl="6" w:tplc="F528A37C">
      <w:start w:val="1"/>
      <w:numFmt w:val="decimal"/>
      <w:lvlText w:val="%7."/>
      <w:lvlJc w:val="left"/>
      <w:pPr>
        <w:ind w:left="5040" w:hanging="360"/>
      </w:pPr>
    </w:lvl>
    <w:lvl w:ilvl="7" w:tplc="5AD4F202">
      <w:start w:val="1"/>
      <w:numFmt w:val="lowerLetter"/>
      <w:lvlText w:val="%8."/>
      <w:lvlJc w:val="left"/>
      <w:pPr>
        <w:ind w:left="5760" w:hanging="360"/>
      </w:pPr>
    </w:lvl>
    <w:lvl w:ilvl="8" w:tplc="CFCEA2D0">
      <w:start w:val="1"/>
      <w:numFmt w:val="lowerRoman"/>
      <w:lvlText w:val="%9."/>
      <w:lvlJc w:val="right"/>
      <w:pPr>
        <w:ind w:left="6480" w:hanging="180"/>
      </w:pPr>
    </w:lvl>
  </w:abstractNum>
  <w:abstractNum w:abstractNumId="7" w15:restartNumberingAfterBreak="0">
    <w:nsid w:val="463CFE8E"/>
    <w:multiLevelType w:val="hybridMultilevel"/>
    <w:tmpl w:val="2ED4E7EA"/>
    <w:lvl w:ilvl="0" w:tplc="A262090C">
      <w:start w:val="1"/>
      <w:numFmt w:val="bullet"/>
      <w:lvlText w:val=""/>
      <w:lvlJc w:val="left"/>
      <w:pPr>
        <w:ind w:left="720" w:hanging="360"/>
      </w:pPr>
      <w:rPr>
        <w:rFonts w:ascii="Symbol" w:hAnsi="Symbol" w:hint="default"/>
      </w:rPr>
    </w:lvl>
    <w:lvl w:ilvl="1" w:tplc="5F3AB1D4">
      <w:start w:val="1"/>
      <w:numFmt w:val="bullet"/>
      <w:lvlText w:val="o"/>
      <w:lvlJc w:val="left"/>
      <w:pPr>
        <w:ind w:left="1440" w:hanging="360"/>
      </w:pPr>
      <w:rPr>
        <w:rFonts w:ascii="Courier New" w:hAnsi="Courier New" w:hint="default"/>
      </w:rPr>
    </w:lvl>
    <w:lvl w:ilvl="2" w:tplc="C68C7A3A">
      <w:start w:val="1"/>
      <w:numFmt w:val="bullet"/>
      <w:lvlText w:val=""/>
      <w:lvlJc w:val="left"/>
      <w:pPr>
        <w:ind w:left="2160" w:hanging="360"/>
      </w:pPr>
      <w:rPr>
        <w:rFonts w:ascii="Wingdings" w:hAnsi="Wingdings" w:hint="default"/>
      </w:rPr>
    </w:lvl>
    <w:lvl w:ilvl="3" w:tplc="6B3A324E">
      <w:start w:val="1"/>
      <w:numFmt w:val="bullet"/>
      <w:lvlText w:val=""/>
      <w:lvlJc w:val="left"/>
      <w:pPr>
        <w:ind w:left="2880" w:hanging="360"/>
      </w:pPr>
      <w:rPr>
        <w:rFonts w:ascii="Symbol" w:hAnsi="Symbol" w:hint="default"/>
      </w:rPr>
    </w:lvl>
    <w:lvl w:ilvl="4" w:tplc="2B8CE346">
      <w:start w:val="1"/>
      <w:numFmt w:val="bullet"/>
      <w:lvlText w:val="o"/>
      <w:lvlJc w:val="left"/>
      <w:pPr>
        <w:ind w:left="3600" w:hanging="360"/>
      </w:pPr>
      <w:rPr>
        <w:rFonts w:ascii="Courier New" w:hAnsi="Courier New" w:hint="default"/>
      </w:rPr>
    </w:lvl>
    <w:lvl w:ilvl="5" w:tplc="9210FC16">
      <w:start w:val="1"/>
      <w:numFmt w:val="bullet"/>
      <w:lvlText w:val=""/>
      <w:lvlJc w:val="left"/>
      <w:pPr>
        <w:ind w:left="4320" w:hanging="360"/>
      </w:pPr>
      <w:rPr>
        <w:rFonts w:ascii="Wingdings" w:hAnsi="Wingdings" w:hint="default"/>
      </w:rPr>
    </w:lvl>
    <w:lvl w:ilvl="6" w:tplc="A09C30A2">
      <w:start w:val="1"/>
      <w:numFmt w:val="bullet"/>
      <w:lvlText w:val=""/>
      <w:lvlJc w:val="left"/>
      <w:pPr>
        <w:ind w:left="5040" w:hanging="360"/>
      </w:pPr>
      <w:rPr>
        <w:rFonts w:ascii="Symbol" w:hAnsi="Symbol" w:hint="default"/>
      </w:rPr>
    </w:lvl>
    <w:lvl w:ilvl="7" w:tplc="478C48AC">
      <w:start w:val="1"/>
      <w:numFmt w:val="bullet"/>
      <w:lvlText w:val="o"/>
      <w:lvlJc w:val="left"/>
      <w:pPr>
        <w:ind w:left="5760" w:hanging="360"/>
      </w:pPr>
      <w:rPr>
        <w:rFonts w:ascii="Courier New" w:hAnsi="Courier New" w:hint="default"/>
      </w:rPr>
    </w:lvl>
    <w:lvl w:ilvl="8" w:tplc="410253A4">
      <w:start w:val="1"/>
      <w:numFmt w:val="bullet"/>
      <w:lvlText w:val=""/>
      <w:lvlJc w:val="left"/>
      <w:pPr>
        <w:ind w:left="6480" w:hanging="360"/>
      </w:pPr>
      <w:rPr>
        <w:rFonts w:ascii="Wingdings" w:hAnsi="Wingdings" w:hint="default"/>
      </w:rPr>
    </w:lvl>
  </w:abstractNum>
  <w:abstractNum w:abstractNumId="8" w15:restartNumberingAfterBreak="0">
    <w:nsid w:val="482773C9"/>
    <w:multiLevelType w:val="hybridMultilevel"/>
    <w:tmpl w:val="9918CC1A"/>
    <w:lvl w:ilvl="0" w:tplc="BEC876BE">
      <w:start w:val="1"/>
      <w:numFmt w:val="bullet"/>
      <w:lvlText w:val=""/>
      <w:lvlJc w:val="left"/>
      <w:pPr>
        <w:ind w:left="720" w:hanging="360"/>
      </w:pPr>
      <w:rPr>
        <w:rFonts w:ascii="Symbol" w:hAnsi="Symbol" w:hint="default"/>
      </w:rPr>
    </w:lvl>
    <w:lvl w:ilvl="1" w:tplc="E54E8A54">
      <w:start w:val="1"/>
      <w:numFmt w:val="bullet"/>
      <w:lvlText w:val="o"/>
      <w:lvlJc w:val="left"/>
      <w:pPr>
        <w:ind w:left="1440" w:hanging="360"/>
      </w:pPr>
      <w:rPr>
        <w:rFonts w:ascii="Courier New" w:hAnsi="Courier New" w:hint="default"/>
      </w:rPr>
    </w:lvl>
    <w:lvl w:ilvl="2" w:tplc="5F524CF2">
      <w:start w:val="1"/>
      <w:numFmt w:val="bullet"/>
      <w:lvlText w:val=""/>
      <w:lvlJc w:val="left"/>
      <w:pPr>
        <w:ind w:left="2160" w:hanging="360"/>
      </w:pPr>
      <w:rPr>
        <w:rFonts w:ascii="Wingdings" w:hAnsi="Wingdings" w:hint="default"/>
      </w:rPr>
    </w:lvl>
    <w:lvl w:ilvl="3" w:tplc="7506E1A0">
      <w:start w:val="1"/>
      <w:numFmt w:val="bullet"/>
      <w:lvlText w:val=""/>
      <w:lvlJc w:val="left"/>
      <w:pPr>
        <w:ind w:left="2880" w:hanging="360"/>
      </w:pPr>
      <w:rPr>
        <w:rFonts w:ascii="Symbol" w:hAnsi="Symbol" w:hint="default"/>
      </w:rPr>
    </w:lvl>
    <w:lvl w:ilvl="4" w:tplc="6004F47C">
      <w:start w:val="1"/>
      <w:numFmt w:val="bullet"/>
      <w:lvlText w:val="o"/>
      <w:lvlJc w:val="left"/>
      <w:pPr>
        <w:ind w:left="3600" w:hanging="360"/>
      </w:pPr>
      <w:rPr>
        <w:rFonts w:ascii="Courier New" w:hAnsi="Courier New" w:hint="default"/>
      </w:rPr>
    </w:lvl>
    <w:lvl w:ilvl="5" w:tplc="BCE2A5D0">
      <w:start w:val="1"/>
      <w:numFmt w:val="bullet"/>
      <w:lvlText w:val=""/>
      <w:lvlJc w:val="left"/>
      <w:pPr>
        <w:ind w:left="4320" w:hanging="360"/>
      </w:pPr>
      <w:rPr>
        <w:rFonts w:ascii="Wingdings" w:hAnsi="Wingdings" w:hint="default"/>
      </w:rPr>
    </w:lvl>
    <w:lvl w:ilvl="6" w:tplc="C732689A">
      <w:start w:val="1"/>
      <w:numFmt w:val="bullet"/>
      <w:lvlText w:val=""/>
      <w:lvlJc w:val="left"/>
      <w:pPr>
        <w:ind w:left="5040" w:hanging="360"/>
      </w:pPr>
      <w:rPr>
        <w:rFonts w:ascii="Symbol" w:hAnsi="Symbol" w:hint="default"/>
      </w:rPr>
    </w:lvl>
    <w:lvl w:ilvl="7" w:tplc="58C88108">
      <w:start w:val="1"/>
      <w:numFmt w:val="bullet"/>
      <w:lvlText w:val="o"/>
      <w:lvlJc w:val="left"/>
      <w:pPr>
        <w:ind w:left="5760" w:hanging="360"/>
      </w:pPr>
      <w:rPr>
        <w:rFonts w:ascii="Courier New" w:hAnsi="Courier New" w:hint="default"/>
      </w:rPr>
    </w:lvl>
    <w:lvl w:ilvl="8" w:tplc="8308424E">
      <w:start w:val="1"/>
      <w:numFmt w:val="bullet"/>
      <w:lvlText w:val=""/>
      <w:lvlJc w:val="left"/>
      <w:pPr>
        <w:ind w:left="6480" w:hanging="360"/>
      </w:pPr>
      <w:rPr>
        <w:rFonts w:ascii="Wingdings" w:hAnsi="Wingdings" w:hint="default"/>
      </w:rPr>
    </w:lvl>
  </w:abstractNum>
  <w:abstractNum w:abstractNumId="9" w15:restartNumberingAfterBreak="0">
    <w:nsid w:val="4B2DD86C"/>
    <w:multiLevelType w:val="hybridMultilevel"/>
    <w:tmpl w:val="3F667F86"/>
    <w:lvl w:ilvl="0" w:tplc="E08CFB90">
      <w:start w:val="1"/>
      <w:numFmt w:val="decimal"/>
      <w:lvlText w:val="%1."/>
      <w:lvlJc w:val="left"/>
      <w:pPr>
        <w:ind w:left="720" w:hanging="360"/>
      </w:pPr>
    </w:lvl>
    <w:lvl w:ilvl="1" w:tplc="86D65D7A">
      <w:start w:val="1"/>
      <w:numFmt w:val="lowerLetter"/>
      <w:lvlText w:val="%2."/>
      <w:lvlJc w:val="left"/>
      <w:pPr>
        <w:ind w:left="1440" w:hanging="360"/>
      </w:pPr>
    </w:lvl>
    <w:lvl w:ilvl="2" w:tplc="AC445722">
      <w:start w:val="1"/>
      <w:numFmt w:val="lowerRoman"/>
      <w:lvlText w:val="%3."/>
      <w:lvlJc w:val="right"/>
      <w:pPr>
        <w:ind w:left="2160" w:hanging="180"/>
      </w:pPr>
    </w:lvl>
    <w:lvl w:ilvl="3" w:tplc="34203B18">
      <w:start w:val="1"/>
      <w:numFmt w:val="decimal"/>
      <w:lvlText w:val="%4."/>
      <w:lvlJc w:val="left"/>
      <w:pPr>
        <w:ind w:left="2880" w:hanging="360"/>
      </w:pPr>
    </w:lvl>
    <w:lvl w:ilvl="4" w:tplc="6480F558">
      <w:start w:val="1"/>
      <w:numFmt w:val="lowerLetter"/>
      <w:lvlText w:val="%5."/>
      <w:lvlJc w:val="left"/>
      <w:pPr>
        <w:ind w:left="3600" w:hanging="360"/>
      </w:pPr>
    </w:lvl>
    <w:lvl w:ilvl="5" w:tplc="D7BA8DE0">
      <w:start w:val="1"/>
      <w:numFmt w:val="lowerRoman"/>
      <w:lvlText w:val="%6."/>
      <w:lvlJc w:val="right"/>
      <w:pPr>
        <w:ind w:left="4320" w:hanging="180"/>
      </w:pPr>
    </w:lvl>
    <w:lvl w:ilvl="6" w:tplc="5028A06C">
      <w:start w:val="1"/>
      <w:numFmt w:val="decimal"/>
      <w:lvlText w:val="%7."/>
      <w:lvlJc w:val="left"/>
      <w:pPr>
        <w:ind w:left="5040" w:hanging="360"/>
      </w:pPr>
    </w:lvl>
    <w:lvl w:ilvl="7" w:tplc="DB62EE26">
      <w:start w:val="1"/>
      <w:numFmt w:val="lowerLetter"/>
      <w:lvlText w:val="%8."/>
      <w:lvlJc w:val="left"/>
      <w:pPr>
        <w:ind w:left="5760" w:hanging="360"/>
      </w:pPr>
    </w:lvl>
    <w:lvl w:ilvl="8" w:tplc="D262B784">
      <w:start w:val="1"/>
      <w:numFmt w:val="lowerRoman"/>
      <w:lvlText w:val="%9."/>
      <w:lvlJc w:val="right"/>
      <w:pPr>
        <w:ind w:left="6480" w:hanging="180"/>
      </w:pPr>
    </w:lvl>
  </w:abstractNum>
  <w:abstractNum w:abstractNumId="10" w15:restartNumberingAfterBreak="0">
    <w:nsid w:val="4DB96AE4"/>
    <w:multiLevelType w:val="hybridMultilevel"/>
    <w:tmpl w:val="77767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6136E"/>
    <w:multiLevelType w:val="hybridMultilevel"/>
    <w:tmpl w:val="056EB95E"/>
    <w:lvl w:ilvl="0" w:tplc="D34480D4">
      <w:start w:val="1"/>
      <w:numFmt w:val="decimal"/>
      <w:lvlText w:val="%1."/>
      <w:lvlJc w:val="left"/>
      <w:pPr>
        <w:ind w:left="720" w:hanging="360"/>
      </w:pPr>
    </w:lvl>
    <w:lvl w:ilvl="1" w:tplc="BD944960">
      <w:start w:val="2"/>
      <w:numFmt w:val="lowerLetter"/>
      <w:lvlText w:val="%2."/>
      <w:lvlJc w:val="left"/>
      <w:pPr>
        <w:ind w:left="1440" w:hanging="360"/>
      </w:pPr>
      <w:rPr>
        <w:rFonts w:ascii="Times New Roman" w:hAnsi="Times New Roman" w:hint="default"/>
      </w:rPr>
    </w:lvl>
    <w:lvl w:ilvl="2" w:tplc="37A4E754">
      <w:start w:val="1"/>
      <w:numFmt w:val="lowerRoman"/>
      <w:lvlText w:val="%3."/>
      <w:lvlJc w:val="right"/>
      <w:pPr>
        <w:ind w:left="2160" w:hanging="180"/>
      </w:pPr>
    </w:lvl>
    <w:lvl w:ilvl="3" w:tplc="42C277C8">
      <w:start w:val="1"/>
      <w:numFmt w:val="decimal"/>
      <w:lvlText w:val="%4."/>
      <w:lvlJc w:val="left"/>
      <w:pPr>
        <w:ind w:left="2880" w:hanging="360"/>
      </w:pPr>
    </w:lvl>
    <w:lvl w:ilvl="4" w:tplc="BB74E6E4">
      <w:start w:val="1"/>
      <w:numFmt w:val="lowerLetter"/>
      <w:lvlText w:val="%5."/>
      <w:lvlJc w:val="left"/>
      <w:pPr>
        <w:ind w:left="3600" w:hanging="360"/>
      </w:pPr>
    </w:lvl>
    <w:lvl w:ilvl="5" w:tplc="7D164F26">
      <w:start w:val="1"/>
      <w:numFmt w:val="lowerRoman"/>
      <w:lvlText w:val="%6."/>
      <w:lvlJc w:val="right"/>
      <w:pPr>
        <w:ind w:left="4320" w:hanging="180"/>
      </w:pPr>
    </w:lvl>
    <w:lvl w:ilvl="6" w:tplc="E9A27030">
      <w:start w:val="1"/>
      <w:numFmt w:val="decimal"/>
      <w:lvlText w:val="%7."/>
      <w:lvlJc w:val="left"/>
      <w:pPr>
        <w:ind w:left="5040" w:hanging="360"/>
      </w:pPr>
    </w:lvl>
    <w:lvl w:ilvl="7" w:tplc="47563E28">
      <w:start w:val="1"/>
      <w:numFmt w:val="lowerLetter"/>
      <w:lvlText w:val="%8."/>
      <w:lvlJc w:val="left"/>
      <w:pPr>
        <w:ind w:left="5760" w:hanging="360"/>
      </w:pPr>
    </w:lvl>
    <w:lvl w:ilvl="8" w:tplc="16EEFAE6">
      <w:start w:val="1"/>
      <w:numFmt w:val="lowerRoman"/>
      <w:lvlText w:val="%9."/>
      <w:lvlJc w:val="right"/>
      <w:pPr>
        <w:ind w:left="6480" w:hanging="180"/>
      </w:pPr>
    </w:lvl>
  </w:abstractNum>
  <w:abstractNum w:abstractNumId="12" w15:restartNumberingAfterBreak="0">
    <w:nsid w:val="590C7CFE"/>
    <w:multiLevelType w:val="hybridMultilevel"/>
    <w:tmpl w:val="7BA8449A"/>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34D11"/>
    <w:multiLevelType w:val="hybridMultilevel"/>
    <w:tmpl w:val="8FDA05CE"/>
    <w:lvl w:ilvl="0" w:tplc="2B3286DA">
      <w:start w:val="1"/>
      <w:numFmt w:val="decimal"/>
      <w:lvlText w:val="%1."/>
      <w:lvlJc w:val="left"/>
      <w:pPr>
        <w:ind w:left="720" w:hanging="360"/>
      </w:pPr>
      <w:rPr>
        <w:rFonts w:ascii="Times New Roman" w:hAnsi="Times New Roman" w:hint="default"/>
      </w:rPr>
    </w:lvl>
    <w:lvl w:ilvl="1" w:tplc="F912D68E">
      <w:start w:val="1"/>
      <w:numFmt w:val="lowerLetter"/>
      <w:lvlText w:val="%2."/>
      <w:lvlJc w:val="left"/>
      <w:pPr>
        <w:ind w:left="1440" w:hanging="360"/>
      </w:pPr>
    </w:lvl>
    <w:lvl w:ilvl="2" w:tplc="80220594">
      <w:start w:val="1"/>
      <w:numFmt w:val="lowerRoman"/>
      <w:lvlText w:val="%3."/>
      <w:lvlJc w:val="right"/>
      <w:pPr>
        <w:ind w:left="2160" w:hanging="180"/>
      </w:pPr>
    </w:lvl>
    <w:lvl w:ilvl="3" w:tplc="7C10EC0E">
      <w:start w:val="1"/>
      <w:numFmt w:val="decimal"/>
      <w:lvlText w:val="%4."/>
      <w:lvlJc w:val="left"/>
      <w:pPr>
        <w:ind w:left="2880" w:hanging="360"/>
      </w:pPr>
    </w:lvl>
    <w:lvl w:ilvl="4" w:tplc="67FC9CF4">
      <w:start w:val="1"/>
      <w:numFmt w:val="lowerLetter"/>
      <w:lvlText w:val="%5."/>
      <w:lvlJc w:val="left"/>
      <w:pPr>
        <w:ind w:left="3600" w:hanging="360"/>
      </w:pPr>
    </w:lvl>
    <w:lvl w:ilvl="5" w:tplc="E3D2B112">
      <w:start w:val="1"/>
      <w:numFmt w:val="lowerRoman"/>
      <w:lvlText w:val="%6."/>
      <w:lvlJc w:val="right"/>
      <w:pPr>
        <w:ind w:left="4320" w:hanging="180"/>
      </w:pPr>
    </w:lvl>
    <w:lvl w:ilvl="6" w:tplc="85605CFC">
      <w:start w:val="1"/>
      <w:numFmt w:val="decimal"/>
      <w:lvlText w:val="%7."/>
      <w:lvlJc w:val="left"/>
      <w:pPr>
        <w:ind w:left="5040" w:hanging="360"/>
      </w:pPr>
    </w:lvl>
    <w:lvl w:ilvl="7" w:tplc="A086A71A">
      <w:start w:val="1"/>
      <w:numFmt w:val="lowerLetter"/>
      <w:lvlText w:val="%8."/>
      <w:lvlJc w:val="left"/>
      <w:pPr>
        <w:ind w:left="5760" w:hanging="360"/>
      </w:pPr>
    </w:lvl>
    <w:lvl w:ilvl="8" w:tplc="1F2A0460">
      <w:start w:val="1"/>
      <w:numFmt w:val="lowerRoman"/>
      <w:lvlText w:val="%9."/>
      <w:lvlJc w:val="right"/>
      <w:pPr>
        <w:ind w:left="6480" w:hanging="180"/>
      </w:pPr>
    </w:lvl>
  </w:abstractNum>
  <w:abstractNum w:abstractNumId="14" w15:restartNumberingAfterBreak="0">
    <w:nsid w:val="707C1B14"/>
    <w:multiLevelType w:val="hybridMultilevel"/>
    <w:tmpl w:val="3EE4090E"/>
    <w:lvl w:ilvl="0" w:tplc="4BA6A1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29557"/>
    <w:multiLevelType w:val="hybridMultilevel"/>
    <w:tmpl w:val="7A3A6932"/>
    <w:lvl w:ilvl="0" w:tplc="FD4864B8">
      <w:start w:val="3"/>
      <w:numFmt w:val="decimal"/>
      <w:lvlText w:val="%1."/>
      <w:lvlJc w:val="left"/>
      <w:pPr>
        <w:ind w:left="720" w:hanging="360"/>
      </w:pPr>
      <w:rPr>
        <w:rFonts w:ascii="Times New Roman" w:hAnsi="Times New Roman" w:hint="default"/>
      </w:rPr>
    </w:lvl>
    <w:lvl w:ilvl="1" w:tplc="730631BE">
      <w:start w:val="1"/>
      <w:numFmt w:val="lowerLetter"/>
      <w:lvlText w:val="%2."/>
      <w:lvlJc w:val="left"/>
      <w:pPr>
        <w:ind w:left="1440" w:hanging="360"/>
      </w:pPr>
    </w:lvl>
    <w:lvl w:ilvl="2" w:tplc="A8BA5C14">
      <w:start w:val="1"/>
      <w:numFmt w:val="lowerRoman"/>
      <w:lvlText w:val="%3."/>
      <w:lvlJc w:val="right"/>
      <w:pPr>
        <w:ind w:left="2160" w:hanging="180"/>
      </w:pPr>
    </w:lvl>
    <w:lvl w:ilvl="3" w:tplc="EE34FDE8">
      <w:start w:val="1"/>
      <w:numFmt w:val="decimal"/>
      <w:lvlText w:val="%4."/>
      <w:lvlJc w:val="left"/>
      <w:pPr>
        <w:ind w:left="2880" w:hanging="360"/>
      </w:pPr>
    </w:lvl>
    <w:lvl w:ilvl="4" w:tplc="63087EF0">
      <w:start w:val="1"/>
      <w:numFmt w:val="lowerLetter"/>
      <w:lvlText w:val="%5."/>
      <w:lvlJc w:val="left"/>
      <w:pPr>
        <w:ind w:left="3600" w:hanging="360"/>
      </w:pPr>
    </w:lvl>
    <w:lvl w:ilvl="5" w:tplc="36CA368E">
      <w:start w:val="1"/>
      <w:numFmt w:val="lowerRoman"/>
      <w:lvlText w:val="%6."/>
      <w:lvlJc w:val="right"/>
      <w:pPr>
        <w:ind w:left="4320" w:hanging="180"/>
      </w:pPr>
    </w:lvl>
    <w:lvl w:ilvl="6" w:tplc="40D8027A">
      <w:start w:val="1"/>
      <w:numFmt w:val="decimal"/>
      <w:lvlText w:val="%7."/>
      <w:lvlJc w:val="left"/>
      <w:pPr>
        <w:ind w:left="5040" w:hanging="360"/>
      </w:pPr>
    </w:lvl>
    <w:lvl w:ilvl="7" w:tplc="6818C43A">
      <w:start w:val="1"/>
      <w:numFmt w:val="lowerLetter"/>
      <w:lvlText w:val="%8."/>
      <w:lvlJc w:val="left"/>
      <w:pPr>
        <w:ind w:left="5760" w:hanging="360"/>
      </w:pPr>
    </w:lvl>
    <w:lvl w:ilvl="8" w:tplc="76B0B656">
      <w:start w:val="1"/>
      <w:numFmt w:val="lowerRoman"/>
      <w:lvlText w:val="%9."/>
      <w:lvlJc w:val="right"/>
      <w:pPr>
        <w:ind w:left="6480" w:hanging="180"/>
      </w:pPr>
    </w:lvl>
  </w:abstractNum>
  <w:num w:numId="1" w16cid:durableId="697050761">
    <w:abstractNumId w:val="8"/>
  </w:num>
  <w:num w:numId="2" w16cid:durableId="579409342">
    <w:abstractNumId w:val="9"/>
  </w:num>
  <w:num w:numId="3" w16cid:durableId="30806029">
    <w:abstractNumId w:val="15"/>
  </w:num>
  <w:num w:numId="4" w16cid:durableId="1009257769">
    <w:abstractNumId w:val="3"/>
  </w:num>
  <w:num w:numId="5" w16cid:durableId="2071997564">
    <w:abstractNumId w:val="6"/>
  </w:num>
  <w:num w:numId="6" w16cid:durableId="826282071">
    <w:abstractNumId w:val="2"/>
  </w:num>
  <w:num w:numId="7" w16cid:durableId="694577527">
    <w:abstractNumId w:val="11"/>
  </w:num>
  <w:num w:numId="8" w16cid:durableId="246891870">
    <w:abstractNumId w:val="5"/>
  </w:num>
  <w:num w:numId="9" w16cid:durableId="863401494">
    <w:abstractNumId w:val="13"/>
  </w:num>
  <w:num w:numId="10" w16cid:durableId="1990015187">
    <w:abstractNumId w:val="7"/>
  </w:num>
  <w:num w:numId="11" w16cid:durableId="240531692">
    <w:abstractNumId w:val="4"/>
  </w:num>
  <w:num w:numId="12" w16cid:durableId="524246975">
    <w:abstractNumId w:val="12"/>
  </w:num>
  <w:num w:numId="13" w16cid:durableId="600526358">
    <w:abstractNumId w:val="1"/>
  </w:num>
  <w:num w:numId="14" w16cid:durableId="1234466245">
    <w:abstractNumId w:val="14"/>
  </w:num>
  <w:num w:numId="15" w16cid:durableId="2006080605">
    <w:abstractNumId w:val="0"/>
  </w:num>
  <w:num w:numId="16" w16cid:durableId="158965775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96d628f82c5956e283088b5b8c3266830a1deafee1b89d51c4836d410f9860c4::"/>
  </w15:person>
  <w15:person w15:author="Harry Weissman">
    <w15:presenceInfo w15:providerId="AD" w15:userId="S::hweissman@dpcma.org::d63da2f9-3483-4a58-acbf-65c06c9ca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E9"/>
    <w:rsid w:val="00022ACE"/>
    <w:rsid w:val="00045C4F"/>
    <w:rsid w:val="00046C5C"/>
    <w:rsid w:val="000533E3"/>
    <w:rsid w:val="00062CA5"/>
    <w:rsid w:val="000719AD"/>
    <w:rsid w:val="00073C62"/>
    <w:rsid w:val="000849D5"/>
    <w:rsid w:val="00094DCD"/>
    <w:rsid w:val="000A5EE9"/>
    <w:rsid w:val="000B2CAF"/>
    <w:rsid w:val="000B3CB1"/>
    <w:rsid w:val="000C3DC4"/>
    <w:rsid w:val="000C63E8"/>
    <w:rsid w:val="000D25E9"/>
    <w:rsid w:val="000D5FED"/>
    <w:rsid w:val="000D711F"/>
    <w:rsid w:val="000E6A71"/>
    <w:rsid w:val="000F0B60"/>
    <w:rsid w:val="00100E00"/>
    <w:rsid w:val="00127EC6"/>
    <w:rsid w:val="00167DFD"/>
    <w:rsid w:val="00173995"/>
    <w:rsid w:val="001B19D9"/>
    <w:rsid w:val="001C7F53"/>
    <w:rsid w:val="001D409A"/>
    <w:rsid w:val="00205788"/>
    <w:rsid w:val="002075B5"/>
    <w:rsid w:val="00217DCA"/>
    <w:rsid w:val="00231CAD"/>
    <w:rsid w:val="002408F5"/>
    <w:rsid w:val="00242625"/>
    <w:rsid w:val="002653DF"/>
    <w:rsid w:val="00266702"/>
    <w:rsid w:val="00272C4C"/>
    <w:rsid w:val="002734DD"/>
    <w:rsid w:val="002B51BF"/>
    <w:rsid w:val="002C580F"/>
    <w:rsid w:val="002D3B58"/>
    <w:rsid w:val="002F1D13"/>
    <w:rsid w:val="002F32B2"/>
    <w:rsid w:val="002F574C"/>
    <w:rsid w:val="002F5F48"/>
    <w:rsid w:val="002F7648"/>
    <w:rsid w:val="003040CB"/>
    <w:rsid w:val="00326C4C"/>
    <w:rsid w:val="00340CB1"/>
    <w:rsid w:val="003517F6"/>
    <w:rsid w:val="0035794B"/>
    <w:rsid w:val="00371D6F"/>
    <w:rsid w:val="00376FDF"/>
    <w:rsid w:val="00386E80"/>
    <w:rsid w:val="003A66B2"/>
    <w:rsid w:val="003D1C24"/>
    <w:rsid w:val="003D4424"/>
    <w:rsid w:val="00427992"/>
    <w:rsid w:val="004A76D8"/>
    <w:rsid w:val="004B22C0"/>
    <w:rsid w:val="004B3CB0"/>
    <w:rsid w:val="004C668C"/>
    <w:rsid w:val="00555351"/>
    <w:rsid w:val="00556B34"/>
    <w:rsid w:val="00570228"/>
    <w:rsid w:val="00577013"/>
    <w:rsid w:val="00577789"/>
    <w:rsid w:val="00577956"/>
    <w:rsid w:val="0058585B"/>
    <w:rsid w:val="00590E48"/>
    <w:rsid w:val="005943A6"/>
    <w:rsid w:val="005A7A81"/>
    <w:rsid w:val="005B6D0E"/>
    <w:rsid w:val="005C7C22"/>
    <w:rsid w:val="005C7D98"/>
    <w:rsid w:val="00614A8C"/>
    <w:rsid w:val="00615F68"/>
    <w:rsid w:val="00616083"/>
    <w:rsid w:val="00620AF4"/>
    <w:rsid w:val="00650C96"/>
    <w:rsid w:val="00653443"/>
    <w:rsid w:val="00694F30"/>
    <w:rsid w:val="006B03E9"/>
    <w:rsid w:val="006B4C2B"/>
    <w:rsid w:val="006F5519"/>
    <w:rsid w:val="00711D51"/>
    <w:rsid w:val="0077092D"/>
    <w:rsid w:val="00780C02"/>
    <w:rsid w:val="00793B55"/>
    <w:rsid w:val="007B1C4A"/>
    <w:rsid w:val="007D0D6B"/>
    <w:rsid w:val="007F60FB"/>
    <w:rsid w:val="00811A12"/>
    <w:rsid w:val="008562DF"/>
    <w:rsid w:val="0086609A"/>
    <w:rsid w:val="00885D8B"/>
    <w:rsid w:val="008C28FC"/>
    <w:rsid w:val="008D5BF9"/>
    <w:rsid w:val="008E783B"/>
    <w:rsid w:val="00902B00"/>
    <w:rsid w:val="00911D8E"/>
    <w:rsid w:val="00925EBC"/>
    <w:rsid w:val="009320F4"/>
    <w:rsid w:val="0094329C"/>
    <w:rsid w:val="00944EE3"/>
    <w:rsid w:val="009628FE"/>
    <w:rsid w:val="00991893"/>
    <w:rsid w:val="009947C8"/>
    <w:rsid w:val="009C2134"/>
    <w:rsid w:val="009C5648"/>
    <w:rsid w:val="00A55A0B"/>
    <w:rsid w:val="00A5742A"/>
    <w:rsid w:val="00A6401C"/>
    <w:rsid w:val="00A672CF"/>
    <w:rsid w:val="00A72854"/>
    <w:rsid w:val="00A76939"/>
    <w:rsid w:val="00A9105A"/>
    <w:rsid w:val="00ABE892"/>
    <w:rsid w:val="00AC06C3"/>
    <w:rsid w:val="00AC0951"/>
    <w:rsid w:val="00AC6D56"/>
    <w:rsid w:val="00B06EA0"/>
    <w:rsid w:val="00B54E4C"/>
    <w:rsid w:val="00B572AA"/>
    <w:rsid w:val="00B64D97"/>
    <w:rsid w:val="00B82413"/>
    <w:rsid w:val="00B95B5E"/>
    <w:rsid w:val="00BC509B"/>
    <w:rsid w:val="00C22A17"/>
    <w:rsid w:val="00C26336"/>
    <w:rsid w:val="00C42ACB"/>
    <w:rsid w:val="00C53BF7"/>
    <w:rsid w:val="00C7267C"/>
    <w:rsid w:val="00C76119"/>
    <w:rsid w:val="00C868BA"/>
    <w:rsid w:val="00CB72C2"/>
    <w:rsid w:val="00D146DE"/>
    <w:rsid w:val="00D5008E"/>
    <w:rsid w:val="00D61377"/>
    <w:rsid w:val="00D62EA9"/>
    <w:rsid w:val="00D65459"/>
    <w:rsid w:val="00D74798"/>
    <w:rsid w:val="00D80885"/>
    <w:rsid w:val="00D86604"/>
    <w:rsid w:val="00DA4F10"/>
    <w:rsid w:val="00DF5C88"/>
    <w:rsid w:val="00DF7A0F"/>
    <w:rsid w:val="00E06383"/>
    <w:rsid w:val="00E22FE4"/>
    <w:rsid w:val="00E3065A"/>
    <w:rsid w:val="00E417E5"/>
    <w:rsid w:val="00E57D83"/>
    <w:rsid w:val="00E6082D"/>
    <w:rsid w:val="00EA560D"/>
    <w:rsid w:val="00EB0F03"/>
    <w:rsid w:val="00ED14C2"/>
    <w:rsid w:val="00EE5F26"/>
    <w:rsid w:val="00F20CD3"/>
    <w:rsid w:val="00F249BE"/>
    <w:rsid w:val="00F271F9"/>
    <w:rsid w:val="00F33C64"/>
    <w:rsid w:val="00F379D5"/>
    <w:rsid w:val="00F65240"/>
    <w:rsid w:val="00F672B2"/>
    <w:rsid w:val="00F82236"/>
    <w:rsid w:val="00F92AB4"/>
    <w:rsid w:val="00FB1EA7"/>
    <w:rsid w:val="00FE0D3F"/>
    <w:rsid w:val="02714B2E"/>
    <w:rsid w:val="02915F3A"/>
    <w:rsid w:val="031668F7"/>
    <w:rsid w:val="03315405"/>
    <w:rsid w:val="034FCABC"/>
    <w:rsid w:val="036AD9C7"/>
    <w:rsid w:val="044853D0"/>
    <w:rsid w:val="04AB9A4F"/>
    <w:rsid w:val="0520F28E"/>
    <w:rsid w:val="05B1AA81"/>
    <w:rsid w:val="065D82AA"/>
    <w:rsid w:val="07CE6AA8"/>
    <w:rsid w:val="0865F110"/>
    <w:rsid w:val="0947534B"/>
    <w:rsid w:val="09B5299A"/>
    <w:rsid w:val="09F1648A"/>
    <w:rsid w:val="0A544933"/>
    <w:rsid w:val="0A70F1D2"/>
    <w:rsid w:val="0B1CAC0A"/>
    <w:rsid w:val="0B6B15BE"/>
    <w:rsid w:val="0C0B839D"/>
    <w:rsid w:val="0C3FE6EC"/>
    <w:rsid w:val="0D32B0FB"/>
    <w:rsid w:val="0D833DB9"/>
    <w:rsid w:val="0DED1205"/>
    <w:rsid w:val="0E36D9D3"/>
    <w:rsid w:val="0E480C6A"/>
    <w:rsid w:val="0E624E67"/>
    <w:rsid w:val="0F1F0E1A"/>
    <w:rsid w:val="0F7FAFEA"/>
    <w:rsid w:val="0FF0B56E"/>
    <w:rsid w:val="1044EAFA"/>
    <w:rsid w:val="10BADE7B"/>
    <w:rsid w:val="11B4BCF9"/>
    <w:rsid w:val="12721A01"/>
    <w:rsid w:val="129A76DB"/>
    <w:rsid w:val="12D8BB69"/>
    <w:rsid w:val="131C59CF"/>
    <w:rsid w:val="1330CF21"/>
    <w:rsid w:val="1347EEA3"/>
    <w:rsid w:val="13939296"/>
    <w:rsid w:val="14255F28"/>
    <w:rsid w:val="15BDAA37"/>
    <w:rsid w:val="162D3C65"/>
    <w:rsid w:val="1705954D"/>
    <w:rsid w:val="17382910"/>
    <w:rsid w:val="173F76F5"/>
    <w:rsid w:val="1945893B"/>
    <w:rsid w:val="1AE1599C"/>
    <w:rsid w:val="1BE08882"/>
    <w:rsid w:val="1DC6A3E4"/>
    <w:rsid w:val="1E3B67B5"/>
    <w:rsid w:val="1F3338DD"/>
    <w:rsid w:val="1F4B6420"/>
    <w:rsid w:val="20688E28"/>
    <w:rsid w:val="20AB5A08"/>
    <w:rsid w:val="21A5F76E"/>
    <w:rsid w:val="22ACE813"/>
    <w:rsid w:val="23E02E74"/>
    <w:rsid w:val="23E97D97"/>
    <w:rsid w:val="2454DA74"/>
    <w:rsid w:val="2546EF8A"/>
    <w:rsid w:val="25D7BF46"/>
    <w:rsid w:val="29662202"/>
    <w:rsid w:val="298D237F"/>
    <w:rsid w:val="29C0B901"/>
    <w:rsid w:val="2A0F706E"/>
    <w:rsid w:val="2A1155A1"/>
    <w:rsid w:val="2AD84579"/>
    <w:rsid w:val="2B5AEB6A"/>
    <w:rsid w:val="2BAB40CF"/>
    <w:rsid w:val="2CC78B3E"/>
    <w:rsid w:val="2D2DE8D3"/>
    <w:rsid w:val="2D9D1EC0"/>
    <w:rsid w:val="2DA6F6B2"/>
    <w:rsid w:val="2F697570"/>
    <w:rsid w:val="3070BBA7"/>
    <w:rsid w:val="3087E17A"/>
    <w:rsid w:val="310545D1"/>
    <w:rsid w:val="321A8253"/>
    <w:rsid w:val="331F57E4"/>
    <w:rsid w:val="3394A71D"/>
    <w:rsid w:val="345F5D0A"/>
    <w:rsid w:val="34D2EC8F"/>
    <w:rsid w:val="34D7FE13"/>
    <w:rsid w:val="34DF334E"/>
    <w:rsid w:val="3578FA42"/>
    <w:rsid w:val="366583CD"/>
    <w:rsid w:val="36921346"/>
    <w:rsid w:val="36C32B9B"/>
    <w:rsid w:val="38B96D35"/>
    <w:rsid w:val="3932CE2D"/>
    <w:rsid w:val="39843352"/>
    <w:rsid w:val="39EAC044"/>
    <w:rsid w:val="3A0C6BDB"/>
    <w:rsid w:val="3A5AF283"/>
    <w:rsid w:val="3A5BA7DE"/>
    <w:rsid w:val="3A6C515D"/>
    <w:rsid w:val="3C26A6F0"/>
    <w:rsid w:val="3C31556F"/>
    <w:rsid w:val="3CC67670"/>
    <w:rsid w:val="3D05C430"/>
    <w:rsid w:val="3E5E813A"/>
    <w:rsid w:val="403E76B0"/>
    <w:rsid w:val="4067EF1A"/>
    <w:rsid w:val="40735C2D"/>
    <w:rsid w:val="407BAD5F"/>
    <w:rsid w:val="409075CF"/>
    <w:rsid w:val="4118A661"/>
    <w:rsid w:val="41FB8D38"/>
    <w:rsid w:val="436B4B27"/>
    <w:rsid w:val="43774024"/>
    <w:rsid w:val="43C40376"/>
    <w:rsid w:val="442625B8"/>
    <w:rsid w:val="4434214D"/>
    <w:rsid w:val="448C6ED3"/>
    <w:rsid w:val="451FF6BA"/>
    <w:rsid w:val="4682E0FF"/>
    <w:rsid w:val="46E3FEED"/>
    <w:rsid w:val="476BC20F"/>
    <w:rsid w:val="47CD1258"/>
    <w:rsid w:val="48085559"/>
    <w:rsid w:val="496E34C4"/>
    <w:rsid w:val="49DFC48E"/>
    <w:rsid w:val="49E8EAD3"/>
    <w:rsid w:val="4AA362D1"/>
    <w:rsid w:val="4AFD2A3B"/>
    <w:rsid w:val="4BFF00A7"/>
    <w:rsid w:val="4C0DEC93"/>
    <w:rsid w:val="4C393352"/>
    <w:rsid w:val="4C98FA9C"/>
    <w:rsid w:val="4CF0E683"/>
    <w:rsid w:val="4D17D4C1"/>
    <w:rsid w:val="4F76D3F4"/>
    <w:rsid w:val="4FA39E95"/>
    <w:rsid w:val="5018F650"/>
    <w:rsid w:val="51CB287A"/>
    <w:rsid w:val="520EB0F7"/>
    <w:rsid w:val="522CB75F"/>
    <w:rsid w:val="532FE4EF"/>
    <w:rsid w:val="54240F73"/>
    <w:rsid w:val="543ECAF3"/>
    <w:rsid w:val="558079F6"/>
    <w:rsid w:val="55D8B4F2"/>
    <w:rsid w:val="56D64472"/>
    <w:rsid w:val="5707DDAE"/>
    <w:rsid w:val="57766BB5"/>
    <w:rsid w:val="57DBAD43"/>
    <w:rsid w:val="580DD5C4"/>
    <w:rsid w:val="58927687"/>
    <w:rsid w:val="58BFF339"/>
    <w:rsid w:val="58DC4B20"/>
    <w:rsid w:val="598A0BE0"/>
    <w:rsid w:val="5A1521A8"/>
    <w:rsid w:val="5A1B8093"/>
    <w:rsid w:val="5A660BC9"/>
    <w:rsid w:val="5AD73F1F"/>
    <w:rsid w:val="5AE9AB4B"/>
    <w:rsid w:val="5B67EFBC"/>
    <w:rsid w:val="5C71843C"/>
    <w:rsid w:val="5D5FF9D8"/>
    <w:rsid w:val="5DCD7115"/>
    <w:rsid w:val="5F70DA3B"/>
    <w:rsid w:val="611A81A5"/>
    <w:rsid w:val="613FC472"/>
    <w:rsid w:val="6148EAB7"/>
    <w:rsid w:val="6264B2FE"/>
    <w:rsid w:val="62C68626"/>
    <w:rsid w:val="631DCA36"/>
    <w:rsid w:val="632537F0"/>
    <w:rsid w:val="634FF0F3"/>
    <w:rsid w:val="63A4B824"/>
    <w:rsid w:val="63F07746"/>
    <w:rsid w:val="65021D5B"/>
    <w:rsid w:val="659D42FD"/>
    <w:rsid w:val="66556AF8"/>
    <w:rsid w:val="68A45C8B"/>
    <w:rsid w:val="691509FF"/>
    <w:rsid w:val="69288EAD"/>
    <w:rsid w:val="69BC6621"/>
    <w:rsid w:val="6AF2CB67"/>
    <w:rsid w:val="6B40D00B"/>
    <w:rsid w:val="6B50E410"/>
    <w:rsid w:val="6CB60638"/>
    <w:rsid w:val="6D164CE0"/>
    <w:rsid w:val="6E1780C6"/>
    <w:rsid w:val="6E3D80CA"/>
    <w:rsid w:val="6E939FB9"/>
    <w:rsid w:val="6F439AAD"/>
    <w:rsid w:val="6FAA15C3"/>
    <w:rsid w:val="6FE324E1"/>
    <w:rsid w:val="70DF6B0E"/>
    <w:rsid w:val="71424A10"/>
    <w:rsid w:val="7229A1D0"/>
    <w:rsid w:val="7299F6AB"/>
    <w:rsid w:val="732B3663"/>
    <w:rsid w:val="77462958"/>
    <w:rsid w:val="77EF3298"/>
    <w:rsid w:val="783A81FF"/>
    <w:rsid w:val="79151D90"/>
    <w:rsid w:val="79E3FF36"/>
    <w:rsid w:val="7A54BD14"/>
    <w:rsid w:val="7A5F8453"/>
    <w:rsid w:val="7B0F251B"/>
    <w:rsid w:val="7B114FC0"/>
    <w:rsid w:val="7BAF2DEE"/>
    <w:rsid w:val="7C2157EE"/>
    <w:rsid w:val="7E262AA9"/>
    <w:rsid w:val="7EE6C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3A51B"/>
  <w15:chartTrackingRefBased/>
  <w15:docId w15:val="{9FCB1FDD-E227-40E6-81C5-618C738B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C4C"/>
  </w:style>
  <w:style w:type="paragraph" w:styleId="Footer">
    <w:name w:val="footer"/>
    <w:basedOn w:val="Normal"/>
    <w:link w:val="FooterChar"/>
    <w:uiPriority w:val="99"/>
    <w:unhideWhenUsed/>
    <w:rsid w:val="00272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C4C"/>
  </w:style>
  <w:style w:type="paragraph" w:styleId="ListParagraph">
    <w:name w:val="List Paragraph"/>
    <w:basedOn w:val="Normal"/>
    <w:uiPriority w:val="34"/>
    <w:qFormat/>
    <w:rsid w:val="00811A12"/>
    <w:pPr>
      <w:ind w:left="720"/>
      <w:contextualSpacing/>
    </w:pPr>
  </w:style>
  <w:style w:type="character" w:styleId="Hyperlink">
    <w:name w:val="Hyperlink"/>
    <w:basedOn w:val="DefaultParagraphFont"/>
    <w:uiPriority w:val="99"/>
    <w:unhideWhenUsed/>
    <w:rsid w:val="00811A12"/>
    <w:rPr>
      <w:color w:val="0563C1" w:themeColor="hyperlink"/>
      <w:u w:val="single"/>
    </w:rPr>
  </w:style>
  <w:style w:type="character" w:styleId="UnresolvedMention">
    <w:name w:val="Unresolved Mention"/>
    <w:basedOn w:val="DefaultParagraphFont"/>
    <w:uiPriority w:val="99"/>
    <w:semiHidden/>
    <w:unhideWhenUsed/>
    <w:rsid w:val="00811A12"/>
    <w:rPr>
      <w:color w:val="605E5C"/>
      <w:shd w:val="clear" w:color="auto" w:fill="E1DFDD"/>
    </w:rPr>
  </w:style>
  <w:style w:type="character" w:styleId="CommentReference">
    <w:name w:val="annotation reference"/>
    <w:basedOn w:val="DefaultParagraphFont"/>
    <w:uiPriority w:val="99"/>
    <w:semiHidden/>
    <w:unhideWhenUsed/>
    <w:rsid w:val="00D146DE"/>
    <w:rPr>
      <w:sz w:val="16"/>
      <w:szCs w:val="16"/>
    </w:rPr>
  </w:style>
  <w:style w:type="paragraph" w:styleId="CommentText">
    <w:name w:val="annotation text"/>
    <w:basedOn w:val="Normal"/>
    <w:link w:val="CommentTextChar"/>
    <w:uiPriority w:val="99"/>
    <w:semiHidden/>
    <w:unhideWhenUsed/>
    <w:rsid w:val="00D146DE"/>
    <w:pPr>
      <w:spacing w:line="240" w:lineRule="auto"/>
    </w:pPr>
    <w:rPr>
      <w:sz w:val="20"/>
      <w:szCs w:val="20"/>
    </w:rPr>
  </w:style>
  <w:style w:type="character" w:customStyle="1" w:styleId="CommentTextChar">
    <w:name w:val="Comment Text Char"/>
    <w:basedOn w:val="DefaultParagraphFont"/>
    <w:link w:val="CommentText"/>
    <w:uiPriority w:val="99"/>
    <w:semiHidden/>
    <w:rsid w:val="00D146DE"/>
    <w:rPr>
      <w:sz w:val="20"/>
      <w:szCs w:val="20"/>
    </w:rPr>
  </w:style>
  <w:style w:type="paragraph" w:styleId="CommentSubject">
    <w:name w:val="annotation subject"/>
    <w:basedOn w:val="CommentText"/>
    <w:next w:val="CommentText"/>
    <w:link w:val="CommentSubjectChar"/>
    <w:uiPriority w:val="99"/>
    <w:semiHidden/>
    <w:unhideWhenUsed/>
    <w:rsid w:val="00D146DE"/>
    <w:rPr>
      <w:b/>
      <w:bCs/>
    </w:rPr>
  </w:style>
  <w:style w:type="character" w:customStyle="1" w:styleId="CommentSubjectChar">
    <w:name w:val="Comment Subject Char"/>
    <w:basedOn w:val="CommentTextChar"/>
    <w:link w:val="CommentSubject"/>
    <w:uiPriority w:val="99"/>
    <w:semiHidden/>
    <w:rsid w:val="00D146DE"/>
    <w:rPr>
      <w:b/>
      <w:bCs/>
      <w:sz w:val="20"/>
      <w:szCs w:val="20"/>
    </w:rPr>
  </w:style>
  <w:style w:type="paragraph" w:styleId="BalloonText">
    <w:name w:val="Balloon Text"/>
    <w:basedOn w:val="Normal"/>
    <w:link w:val="BalloonTextChar"/>
    <w:uiPriority w:val="99"/>
    <w:semiHidden/>
    <w:unhideWhenUsed/>
    <w:rsid w:val="00340C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CB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11D8E"/>
    <w:rPr>
      <w:color w:val="954F72" w:themeColor="followedHyperlink"/>
      <w:u w:val="single"/>
    </w:rPr>
  </w:style>
  <w:style w:type="character" w:styleId="Emphasis">
    <w:name w:val="Emphasis"/>
    <w:basedOn w:val="DefaultParagraphFont"/>
    <w:uiPriority w:val="20"/>
    <w:qFormat/>
    <w:rsid w:val="00F37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s://docs.google.com/forms/d/e/1FAIpQLSfoxEEffpOKugrelWJi1znKNgvD34T6mE3ke55kbHQUVrJUIA/viewform" TargetMode="External"/><Relationship Id="rId26" Type="http://schemas.openxmlformats.org/officeDocument/2006/relationships/hyperlink" Target="mailto:rfeynman@dpcma.org" TargetMode="External"/><Relationship Id="rId21" Type="http://schemas.openxmlformats.org/officeDocument/2006/relationships/hyperlink" Target="mailto:fjordan@bostoncil.org" TargetMode="External"/><Relationship Id="rId34" Type="http://schemas.openxmlformats.org/officeDocument/2006/relationships/footer" Target="footer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malegislature.gov/Events/Hearings/Detail/4819" TargetMode="External"/><Relationship Id="rId25" Type="http://schemas.openxmlformats.org/officeDocument/2006/relationships/hyperlink" Target="https://malegislature.gov/Search/FindMyLegislator" TargetMode="External"/><Relationship Id="rId33" Type="http://schemas.openxmlformats.org/officeDocument/2006/relationships/header" Target="header2.xml"/><Relationship Id="rId38"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hyperlink" Target="mailto:rfeynman@dpcma.org" TargetMode="External"/><Relationship Id="rId20" Type="http://schemas.openxmlformats.org/officeDocument/2006/relationships/hyperlink" Target="mailto:rfeynman@dpcma.org" TargetMode="External"/><Relationship Id="rId29" Type="http://schemas.openxmlformats.org/officeDocument/2006/relationships/hyperlink" Target="mailto:fjordan@bostonci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mailto:christianna.golden@masenate.gov"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jordan@bostoncil.org" TargetMode="External"/><Relationship Id="rId23" Type="http://schemas.openxmlformats.org/officeDocument/2006/relationships/hyperlink" Target="mailto:luke.oroark@mahouse.gov" TargetMode="External"/><Relationship Id="rId28" Type="http://schemas.openxmlformats.org/officeDocument/2006/relationships/hyperlink" Target="mailto:rfeynman@dpcma.org" TargetMode="External"/><Relationship Id="rId36"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malegislature.gov/GetMap/42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legislature.gov/Bills/193/H1305" TargetMode="External"/><Relationship Id="rId14" Type="http://schemas.openxmlformats.org/officeDocument/2006/relationships/hyperlink" Target="mailto:bzimmerman@stavros.org" TargetMode="External"/><Relationship Id="rId22" Type="http://schemas.openxmlformats.org/officeDocument/2006/relationships/hyperlink" Target="mailto:bzimmerman@Stavros.org" TargetMode="External"/><Relationship Id="rId27" Type="http://schemas.openxmlformats.org/officeDocument/2006/relationships/hyperlink" Target="mailto:fjordan@bostoncil.org" TargetMode="External"/><Relationship Id="rId30" Type="http://schemas.openxmlformats.org/officeDocument/2006/relationships/hyperlink" Target="mailto:bzimmerman@stavros.org" TargetMode="External"/><Relationship Id="rId35" Type="http://schemas.openxmlformats.org/officeDocument/2006/relationships/fontTable" Target="fontTable.xml"/><Relationship Id="rId8" Type="http://schemas.openxmlformats.org/officeDocument/2006/relationships/hyperlink" Target="https://malegislature.gov/Bills/193/S884"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C7C-897F-4E1D-B5C2-6626C1C2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12232</Characters>
  <Application>Microsoft Office Word</Application>
  <DocSecurity>0</DocSecurity>
  <Lines>101</Lines>
  <Paragraphs>28</Paragraphs>
  <ScaleCrop>false</ScaleCrop>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Eviva Kahne</dc:creator>
  <cp:keywords/>
  <dc:description/>
  <cp:lastModifiedBy>R Feynman</cp:lastModifiedBy>
  <cp:revision>2</cp:revision>
  <dcterms:created xsi:type="dcterms:W3CDTF">2024-01-11T21:09:00Z</dcterms:created>
  <dcterms:modified xsi:type="dcterms:W3CDTF">2024-01-11T21:09:00Z</dcterms:modified>
</cp:coreProperties>
</file>